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BA" w:rsidRDefault="00F95DBA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F95DBA" w:rsidRDefault="00F95DBA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F95DBA" w:rsidRDefault="00F95DBA" w:rsidP="001965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F95DBA" w:rsidTr="0019659D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DBA" w:rsidRDefault="00F95DBA">
            <w:pPr>
              <w:rPr>
                <w:rFonts w:ascii="Calibri" w:hAnsi="Calibri"/>
              </w:rPr>
            </w:pPr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F95DBA" w:rsidRDefault="00F95DBA">
            <w:r>
              <w:t>ГБОУ лицей № 179</w:t>
            </w:r>
          </w:p>
          <w:p w:rsidR="00F95DBA" w:rsidRDefault="00F95DBA">
            <w:r>
              <w:t>протокол №________</w:t>
            </w:r>
          </w:p>
          <w:p w:rsidR="00F95DBA" w:rsidRDefault="00F95DBA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DBA" w:rsidRDefault="00F95DBA">
            <w:pPr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F95DBA" w:rsidRDefault="00F95DBA">
            <w:r>
              <w:t>протокол №________</w:t>
            </w:r>
          </w:p>
          <w:p w:rsidR="00F95DBA" w:rsidRDefault="00F95DBA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F95DBA" w:rsidRDefault="00F95DBA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DBA" w:rsidRDefault="00F95DBA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F95DBA" w:rsidRDefault="00F95DBA">
            <w:pPr>
              <w:jc w:val="center"/>
            </w:pPr>
            <w:r>
              <w:t xml:space="preserve">Директор </w:t>
            </w:r>
          </w:p>
          <w:p w:rsidR="00F95DBA" w:rsidRDefault="00F95DBA">
            <w:pPr>
              <w:jc w:val="center"/>
            </w:pPr>
            <w:r>
              <w:t>ГБОУ лицей № 179</w:t>
            </w:r>
          </w:p>
          <w:p w:rsidR="00F95DBA" w:rsidRDefault="00F95DBA">
            <w:pPr>
              <w:jc w:val="center"/>
            </w:pPr>
            <w:r>
              <w:t>Л.А.Батова</w:t>
            </w:r>
          </w:p>
          <w:p w:rsidR="00F95DBA" w:rsidRDefault="00F95DBA">
            <w:r>
              <w:t>приказ  №________</w:t>
            </w:r>
          </w:p>
          <w:p w:rsidR="00F95DBA" w:rsidRDefault="00F95DBA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F95DBA" w:rsidRDefault="00F95DBA" w:rsidP="0019659D">
      <w:pPr>
        <w:jc w:val="center"/>
        <w:rPr>
          <w:rFonts w:ascii="Calibri" w:hAnsi="Calibri"/>
          <w:sz w:val="28"/>
          <w:szCs w:val="28"/>
        </w:rPr>
      </w:pPr>
    </w:p>
    <w:p w:rsidR="00F95DBA" w:rsidRDefault="00F95DBA" w:rsidP="0019659D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F95DBA" w:rsidRDefault="00F95DBA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F95DBA" w:rsidRDefault="00F95DBA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F95DBA" w:rsidRDefault="00F95DBA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«В» класс</w:t>
      </w:r>
    </w:p>
    <w:p w:rsidR="00F95DBA" w:rsidRDefault="00F95DBA" w:rsidP="0019659D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</w:t>
      </w:r>
    </w:p>
    <w:p w:rsidR="00F95DBA" w:rsidRDefault="00F95DBA" w:rsidP="0019659D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F95DBA" w:rsidRDefault="00F95DBA" w:rsidP="0019659D">
      <w:pPr>
        <w:shd w:val="clear" w:color="auto" w:fill="FFFFFF"/>
        <w:spacing w:line="360" w:lineRule="auto"/>
        <w:jc w:val="center"/>
      </w:pPr>
    </w:p>
    <w:p w:rsidR="00F95DBA" w:rsidRDefault="00F95DBA" w:rsidP="0019659D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F95DBA" w:rsidRDefault="00F95DBA" w:rsidP="0019659D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</w:p>
    <w:p w:rsidR="00F95DBA" w:rsidRDefault="00F95DBA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F95DBA" w:rsidRDefault="00F95DBA" w:rsidP="00C11368">
      <w:pPr>
        <w:jc w:val="center"/>
        <w:rPr>
          <w:b/>
        </w:rPr>
      </w:pPr>
    </w:p>
    <w:p w:rsidR="00F95DBA" w:rsidRPr="00BF4210" w:rsidRDefault="00F95DBA" w:rsidP="00C11368">
      <w:pPr>
        <w:jc w:val="center"/>
        <w:rPr>
          <w:b/>
        </w:rPr>
      </w:pPr>
      <w:r w:rsidRPr="00BF4210">
        <w:rPr>
          <w:b/>
        </w:rPr>
        <w:t>Пояснительная записка.</w:t>
      </w:r>
    </w:p>
    <w:p w:rsidR="00F95DBA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Программа рассчитана на 34 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учебных часов. В ней предусмотрен резерв свободного учебного времени в объеме одного урока, который учитель может использовать для закрепления зна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ний по наиболее сложным темам. 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F95DBA" w:rsidRPr="00BF4210" w:rsidRDefault="00F95DBA" w:rsidP="00BF0286">
      <w:pPr>
        <w:pStyle w:val="Style7"/>
        <w:widowControl/>
        <w:numPr>
          <w:ilvl w:val="0"/>
          <w:numId w:val="1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F95DBA" w:rsidRPr="00BF4210" w:rsidRDefault="00F95DBA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F95DBA" w:rsidRPr="00BF4210" w:rsidRDefault="00F95DBA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F95DBA" w:rsidRPr="00BF4210" w:rsidRDefault="00F95DBA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случав их наступления, использовать средства индивидуаль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правила оказания первой медицинской помощи» предусмат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средствах оказания первой медицинской помощи.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5—9 классов основных понятий в области безопаснос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Ситуации, связанные с воздействием па личность угроз и опасностей, в психологическом и практиче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BF4210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—&gt;действие.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изучению приемов оказания первой медицинской помощи.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общества и окрул«аю-щей среды, и правильного поведения в случае их воз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F95DBA" w:rsidRPr="00BF4210" w:rsidRDefault="00F95DBA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F95DBA" w:rsidRPr="00BF4210" w:rsidRDefault="00F95DBA" w:rsidP="00BF0286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85" w:lineRule="atLeast"/>
        <w:ind w:left="567" w:firstLine="709"/>
        <w:jc w:val="both"/>
        <w:rPr>
          <w:rFonts w:ascii="Cambria" w:hAnsi="Cambria"/>
          <w:b/>
          <w:color w:val="FF0000"/>
        </w:rPr>
      </w:pPr>
    </w:p>
    <w:p w:rsidR="00F95DBA" w:rsidRPr="00BF4210" w:rsidRDefault="00F95DBA" w:rsidP="00C11368">
      <w:pPr>
        <w:jc w:val="center"/>
        <w:rPr>
          <w:b/>
        </w:rPr>
      </w:pPr>
      <w:r w:rsidRPr="00BF4210">
        <w:rPr>
          <w:b/>
        </w:rPr>
        <w:t>Нормативные  документы, обеспечивающие  реализацию программы.</w:t>
      </w:r>
    </w:p>
    <w:p w:rsidR="00F95DBA" w:rsidRPr="00BF4210" w:rsidRDefault="00F95DBA" w:rsidP="00C11368">
      <w:pPr>
        <w:jc w:val="center"/>
        <w:rPr>
          <w:b/>
        </w:rPr>
      </w:pP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F95DBA" w:rsidRPr="00BF4210" w:rsidRDefault="00F95DBA" w:rsidP="00502D69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</w:p>
    <w:p w:rsidR="00F95DBA" w:rsidRPr="00BF4210" w:rsidRDefault="00F95DBA" w:rsidP="00C11368">
      <w:pPr>
        <w:jc w:val="center"/>
        <w:rPr>
          <w:b/>
        </w:rPr>
      </w:pPr>
      <w:r w:rsidRPr="00BF4210">
        <w:rPr>
          <w:b/>
        </w:rPr>
        <w:t>Цели изучения курса (общеучебные и предметно-ориентированные).</w:t>
      </w:r>
    </w:p>
    <w:p w:rsidR="00F95DBA" w:rsidRPr="00BF4210" w:rsidRDefault="00F95DBA" w:rsidP="00BF0286">
      <w:pPr>
        <w:pStyle w:val="ListParagraph"/>
        <w:shd w:val="clear" w:color="auto" w:fill="FFFFFF"/>
        <w:ind w:left="567" w:right="-1" w:firstLine="709"/>
        <w:jc w:val="both"/>
        <w:rPr>
          <w:rFonts w:ascii="Cambria" w:hAnsi="Cambria"/>
        </w:rPr>
      </w:pPr>
      <w:r w:rsidRPr="00BF4210">
        <w:rPr>
          <w:rFonts w:ascii="Cambria" w:hAnsi="Cambria"/>
        </w:rPr>
        <w:t>Изучение основ безопасности жизнедеятельности в 8-ом классе направлено на достижение следующих целей:</w:t>
      </w:r>
    </w:p>
    <w:p w:rsidR="00F95DBA" w:rsidRPr="00BF4210" w:rsidRDefault="00F95DBA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F95DBA" w:rsidRPr="00BF4210" w:rsidRDefault="00F95DBA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F95DBA" w:rsidRPr="00BF4210" w:rsidRDefault="00F95DBA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F95DBA" w:rsidRPr="00BF4210" w:rsidRDefault="00F95DBA" w:rsidP="00BF0286">
      <w:pPr>
        <w:pStyle w:val="ListParagraph"/>
        <w:shd w:val="clear" w:color="auto" w:fill="FFFFFF"/>
        <w:ind w:left="1276" w:right="-1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F95DBA" w:rsidRPr="00BF4210" w:rsidRDefault="00F95DBA" w:rsidP="00BF0286">
      <w:pPr>
        <w:pStyle w:val="ListParagraph"/>
        <w:numPr>
          <w:ilvl w:val="0"/>
          <w:numId w:val="23"/>
        </w:numPr>
        <w:tabs>
          <w:tab w:val="left" w:pos="1418"/>
        </w:tabs>
        <w:ind w:left="1418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усвоение знаний об опасных и чрезвычайных ситуациях; </w:t>
      </w:r>
    </w:p>
    <w:p w:rsidR="00F95DBA" w:rsidRPr="00BF4210" w:rsidRDefault="00F95DBA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 влиянии их последствий на безопасность личности, общества и государства;   </w:t>
      </w:r>
    </w:p>
    <w:p w:rsidR="00F95DBA" w:rsidRPr="00BF4210" w:rsidRDefault="00F95DBA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государственной системе обеспечения защиты населения от чрезвычайных ситуаций;</w:t>
      </w:r>
    </w:p>
    <w:p w:rsidR="00F95DBA" w:rsidRPr="00BF4210" w:rsidRDefault="00F95DBA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об оказании первой медицинской помощи при неотложных состояниях; </w:t>
      </w:r>
    </w:p>
    <w:p w:rsidR="00F95DBA" w:rsidRPr="00BF4210" w:rsidRDefault="00F95DBA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правах и обязанностях граждан в области безопасности жизнедеятельности</w:t>
      </w:r>
    </w:p>
    <w:p w:rsidR="00F95DBA" w:rsidRPr="00BF4210" w:rsidRDefault="00F95DBA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развитие личных, духовных и физических качеств, обеспечивающих безопасное поведение  в различных опасных и чрезвычайных </w:t>
      </w:r>
    </w:p>
    <w:p w:rsidR="00F95DBA" w:rsidRPr="00BF4210" w:rsidRDefault="00F95DBA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ситуациях природного, техногенного и социального характера; </w:t>
      </w:r>
    </w:p>
    <w:p w:rsidR="00F95DBA" w:rsidRPr="00BF4210" w:rsidRDefault="00F95DBA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развитие  умений предвидеть возникновение опасных  ситуаций по характерным признакам их появления, а также на основе</w:t>
      </w:r>
    </w:p>
    <w:p w:rsidR="00F95DBA" w:rsidRPr="00BF4210" w:rsidRDefault="00F95DBA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</w:p>
    <w:p w:rsidR="00F95DBA" w:rsidRPr="00BF4210" w:rsidRDefault="00F95DBA" w:rsidP="00BF0286">
      <w:pPr>
        <w:jc w:val="both"/>
        <w:rPr>
          <w:b/>
        </w:rPr>
      </w:pPr>
      <w:r w:rsidRPr="00BF4210">
        <w:rPr>
          <w:b/>
        </w:rPr>
        <w:t>Требования к уровню подготовки учащихся</w:t>
      </w:r>
    </w:p>
    <w:p w:rsidR="00F95DBA" w:rsidRPr="00BF4210" w:rsidRDefault="00F95DBA" w:rsidP="00BF0286">
      <w:pPr>
        <w:pStyle w:val="Style19"/>
        <w:widowControl/>
        <w:spacing w:line="240" w:lineRule="auto"/>
        <w:ind w:left="567" w:firstLine="709"/>
        <w:jc w:val="both"/>
        <w:rPr>
          <w:rStyle w:val="FontStyle43"/>
          <w:rFonts w:ascii="Times New Roman" w:hAnsi="Times New Roman" w:cs="Times New Roman"/>
        </w:rPr>
      </w:pPr>
    </w:p>
    <w:p w:rsidR="00F95DBA" w:rsidRPr="00BF4210" w:rsidRDefault="00F95DBA" w:rsidP="00BF0286">
      <w:pPr>
        <w:shd w:val="clear" w:color="auto" w:fill="FFFFFF"/>
        <w:ind w:left="284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/>
          <w:bCs/>
        </w:rPr>
        <w:t>Ученик должен знать</w:t>
      </w:r>
      <w:r w:rsidRPr="00BF4210">
        <w:rPr>
          <w:rFonts w:ascii="Times New Roman" w:hAnsi="Times New Roman"/>
          <w:bCs/>
        </w:rPr>
        <w:t xml:space="preserve">: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  <w:bCs/>
        </w:rPr>
        <w:t xml:space="preserve">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соблюдение мер пожарной безопасности в быту и на природе;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здоровом образе жизни;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об оказании первой медицинской помощи при неотложных состояниях;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 правах и обязанностях граждан в области безопасности жизнедеятельности;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основные поражающие факторы при авариях на химических и радиационных объектах;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правила поведения населения при авариях;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классификация АХОВ по характеру воздействия на человека; </w:t>
      </w:r>
    </w:p>
    <w:p w:rsidR="00F95DBA" w:rsidRPr="00BF4210" w:rsidRDefault="00F95DBA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организация защиты населения при авариях на радиационно-опасных объектах.</w:t>
      </w:r>
    </w:p>
    <w:p w:rsidR="00F95DBA" w:rsidRPr="00BF4210" w:rsidRDefault="00F95DBA" w:rsidP="00BF0286">
      <w:pPr>
        <w:shd w:val="clear" w:color="auto" w:fill="FFFFFF"/>
        <w:ind w:left="284"/>
        <w:jc w:val="both"/>
        <w:rPr>
          <w:rFonts w:ascii="Times New Roman" w:hAnsi="Times New Roman"/>
          <w:b/>
          <w:bCs/>
        </w:rPr>
      </w:pPr>
      <w:r w:rsidRPr="00BF4210">
        <w:rPr>
          <w:rFonts w:ascii="Times New Roman" w:hAnsi="Times New Roman"/>
          <w:bCs/>
        </w:rPr>
        <w:t xml:space="preserve">  </w:t>
      </w:r>
      <w:r w:rsidRPr="00BF4210">
        <w:rPr>
          <w:rFonts w:ascii="Times New Roman" w:hAnsi="Times New Roman"/>
          <w:b/>
          <w:bCs/>
        </w:rPr>
        <w:t xml:space="preserve">Ученик должен уметь: </w:t>
      </w:r>
    </w:p>
    <w:p w:rsidR="00F95DBA" w:rsidRPr="00BF4210" w:rsidRDefault="00F95DBA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F95DBA" w:rsidRPr="00BF4210" w:rsidRDefault="00F95DBA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F95DBA" w:rsidRPr="00BF4210" w:rsidRDefault="00F95DBA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F95DBA" w:rsidRPr="00BF4210" w:rsidRDefault="00F95DBA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пользоваться средствами индивидуальной и коллективной защиты;  </w:t>
      </w:r>
    </w:p>
    <w:p w:rsidR="00F95DBA" w:rsidRPr="00BF4210" w:rsidRDefault="00F95DBA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оказывать  первую  медицинскую  помощь  при  неотложных  состояниях. </w:t>
      </w:r>
    </w:p>
    <w:p w:rsidR="00F95DBA" w:rsidRPr="00BF4210" w:rsidRDefault="00F95DBA" w:rsidP="00BF0286">
      <w:pPr>
        <w:shd w:val="clear" w:color="auto" w:fill="FFFFFF"/>
        <w:ind w:left="284" w:firstLine="360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 в повседневной жизни для: </w:t>
      </w:r>
    </w:p>
    <w:p w:rsidR="00F95DBA" w:rsidRPr="00BF4210" w:rsidRDefault="00F95DBA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F95DBA" w:rsidRPr="00BF4210" w:rsidRDefault="00F95DBA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подготовки  и  участия  в  различных  видах    активного  отдыха  в  природных; </w:t>
      </w:r>
    </w:p>
    <w:p w:rsidR="00F95DBA" w:rsidRPr="00BF4210" w:rsidRDefault="00F95DBA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оказания первой медицинской помощи пострадавшим; </w:t>
      </w:r>
    </w:p>
    <w:p w:rsidR="00F95DBA" w:rsidRPr="00BF4210" w:rsidRDefault="00F95DBA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>выработки убеждений и потребности в соблюдении норм здорового образа жизни.</w:t>
      </w:r>
    </w:p>
    <w:p w:rsidR="00F95DBA" w:rsidRPr="00BF4210" w:rsidRDefault="00F95DBA" w:rsidP="00A57061">
      <w:pPr>
        <w:pStyle w:val="Style11"/>
        <w:widowControl/>
        <w:ind w:left="567" w:right="1190" w:firstLine="709"/>
        <w:rPr>
          <w:rFonts w:ascii="Times New Roman" w:hAnsi="Times New Roman"/>
        </w:rPr>
      </w:pPr>
    </w:p>
    <w:p w:rsidR="00F95DBA" w:rsidRPr="00BF4210" w:rsidRDefault="00F95DBA" w:rsidP="00C11368">
      <w:pPr>
        <w:jc w:val="center"/>
        <w:rPr>
          <w:b/>
        </w:rPr>
      </w:pPr>
      <w:r w:rsidRPr="00BF4210">
        <w:rPr>
          <w:b/>
        </w:rPr>
        <w:t>Уровни  усвоения модулей.</w:t>
      </w:r>
    </w:p>
    <w:p w:rsidR="00F95DBA" w:rsidRPr="00BF4210" w:rsidRDefault="00F95DBA" w:rsidP="00A57061">
      <w:pPr>
        <w:pStyle w:val="ListParagraph"/>
        <w:ind w:left="567" w:firstLine="709"/>
        <w:rPr>
          <w:rFonts w:ascii="Cambria" w:hAnsi="Cambria"/>
          <w:b/>
          <w:color w:val="FF0000"/>
        </w:rPr>
      </w:pPr>
    </w:p>
    <w:p w:rsidR="00F95DBA" w:rsidRPr="00BF4210" w:rsidRDefault="00F95DBA" w:rsidP="00BF0286">
      <w:pPr>
        <w:pStyle w:val="Style8"/>
        <w:widowControl/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F95DBA" w:rsidRPr="00BF4210" w:rsidRDefault="00F95DBA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F95DBA" w:rsidRPr="00BF4210" w:rsidRDefault="00F95DBA" w:rsidP="00BF0286">
      <w:pPr>
        <w:pStyle w:val="ListParagraph"/>
        <w:shd w:val="clear" w:color="auto" w:fill="FFFFFF"/>
        <w:tabs>
          <w:tab w:val="left" w:pos="284"/>
        </w:tabs>
        <w:ind w:left="567" w:right="-143"/>
        <w:jc w:val="both"/>
        <w:rPr>
          <w:rFonts w:ascii="Cambria" w:hAnsi="Cambria"/>
          <w:b/>
        </w:rPr>
      </w:pPr>
    </w:p>
    <w:p w:rsidR="00F95DBA" w:rsidRPr="00BF4210" w:rsidRDefault="00F95DBA" w:rsidP="00BF0286">
      <w:pPr>
        <w:pStyle w:val="ListParagraph"/>
        <w:shd w:val="clear" w:color="auto" w:fill="FFFFFF"/>
        <w:tabs>
          <w:tab w:val="left" w:pos="284"/>
        </w:tabs>
        <w:ind w:left="567" w:right="-143" w:firstLine="709"/>
        <w:jc w:val="both"/>
        <w:rPr>
          <w:rFonts w:ascii="Cambria" w:hAnsi="Cambria"/>
          <w:b/>
        </w:rPr>
      </w:pPr>
      <w:r w:rsidRPr="00BF4210">
        <w:rPr>
          <w:rFonts w:ascii="Cambria" w:hAnsi="Cambria"/>
          <w:b/>
        </w:rPr>
        <w:t>Планируемые результаты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 xml:space="preserve">Использование элементов причинно-следственного и структурно-функционального анализа 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Поиск нужной информации по заданной теме в источниках различного типа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F95DBA" w:rsidRPr="00BF4210" w:rsidRDefault="00F95DBA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F95DBA" w:rsidRPr="00BF4210" w:rsidRDefault="00F95DBA" w:rsidP="00A57061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276" w:right="141"/>
        <w:jc w:val="both"/>
        <w:rPr>
          <w:rFonts w:ascii="Cambria" w:hAnsi="Cambria"/>
        </w:rPr>
      </w:pPr>
    </w:p>
    <w:p w:rsidR="00F95DBA" w:rsidRPr="00BF4210" w:rsidRDefault="00F95DBA" w:rsidP="00C11368">
      <w:pPr>
        <w:jc w:val="center"/>
        <w:rPr>
          <w:b/>
        </w:rPr>
      </w:pPr>
      <w:r w:rsidRPr="00BF4210">
        <w:rPr>
          <w:b/>
        </w:rPr>
        <w:t>Планирование по  разделам (модулям)</w:t>
      </w:r>
    </w:p>
    <w:p w:rsidR="00F95DBA" w:rsidRPr="00BF4210" w:rsidRDefault="00F95DBA" w:rsidP="00A57061">
      <w:pPr>
        <w:pStyle w:val="Style11"/>
        <w:widowControl/>
        <w:ind w:left="567" w:firstLine="709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1. </w:t>
      </w:r>
    </w:p>
    <w:p w:rsidR="00F95DBA" w:rsidRPr="00BF4210" w:rsidRDefault="00F95DBA" w:rsidP="00BF0286">
      <w:pPr>
        <w:pStyle w:val="Style20"/>
        <w:widowControl/>
        <w:spacing w:line="240" w:lineRule="auto"/>
        <w:ind w:left="567" w:right="1190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 w:rsidRPr="00BF4210">
        <w:rPr>
          <w:rStyle w:val="FontStyle60"/>
          <w:rFonts w:ascii="Times New Roman" w:hAnsi="Times New Roman" w:cs="Times New Roman"/>
          <w:sz w:val="24"/>
          <w:szCs w:val="24"/>
        </w:rPr>
        <w:t xml:space="preserve">(21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F95DBA" w:rsidRPr="00BF4210" w:rsidRDefault="00F95DBA" w:rsidP="00BF0286">
      <w:pPr>
        <w:pStyle w:val="Style14"/>
        <w:widowControl/>
        <w:spacing w:line="240" w:lineRule="auto"/>
        <w:ind w:left="567" w:right="1190" w:firstLine="709"/>
        <w:jc w:val="both"/>
        <w:rPr>
          <w:rFonts w:ascii="Times New Roman" w:hAnsi="Times New Roman"/>
        </w:rPr>
      </w:pPr>
    </w:p>
    <w:p w:rsidR="00F95DBA" w:rsidRPr="00BF4210" w:rsidRDefault="00F95DBA" w:rsidP="00BF0286">
      <w:pPr>
        <w:pStyle w:val="Style14"/>
        <w:widowControl/>
        <w:spacing w:line="240" w:lineRule="auto"/>
        <w:ind w:left="567" w:right="1190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</w:t>
      </w:r>
      <w:r w:rsidRPr="00BF4210">
        <w:rPr>
          <w:rStyle w:val="FontStyle60"/>
          <w:rFonts w:ascii="Times New Roman" w:hAnsi="Times New Roman" w:cs="Times New Roman"/>
          <w:sz w:val="24"/>
          <w:szCs w:val="24"/>
        </w:rPr>
        <w:t xml:space="preserve">(21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F95DBA" w:rsidRPr="00BF4210" w:rsidRDefault="00F95DBA" w:rsidP="00BF0286">
      <w:pPr>
        <w:pStyle w:val="Style13"/>
        <w:widowControl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техногенного характера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(11 ч)</w:t>
      </w:r>
    </w:p>
    <w:p w:rsidR="00F95DBA" w:rsidRPr="00BF4210" w:rsidRDefault="00F95DBA" w:rsidP="00BF0286">
      <w:pPr>
        <w:pStyle w:val="Style9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Производственные аварии и катастрофы. Поня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тие об аварии, производственной катастрофе, чрезвы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чайной ситуации техногенного характера. Класси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фикация и характеристика чрезвычайных ситуаций техногенного характера. Понятие о потенциально опасном объекте. Обеспечение личной безопасности при техногенных авариях.</w:t>
      </w:r>
    </w:p>
    <w:p w:rsidR="00F95DBA" w:rsidRPr="00BF4210" w:rsidRDefault="00F95DBA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Пожары и взрывы, пожаро- и взрывоопасные объ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екты. Классификация аварий на пожаро- и взрыво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опасных объектах.</w:t>
      </w:r>
    </w:p>
    <w:p w:rsidR="00F95DBA" w:rsidRPr="00BF4210" w:rsidRDefault="00F95DBA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Понятие о пожаре. Основные поражающие факто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ры пожара. Классификация и характеристика пожа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ров, их причины и последствия. Процесс горения и его условия. Группы возгораемости веществ и материа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лов. Стадии развития пожара. Условия, способствую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щие распространению пожаров. Пожары и паника. Правила безопасного поведения при пожарах.</w:t>
      </w:r>
    </w:p>
    <w:p w:rsidR="00F95DBA" w:rsidRPr="00BF4210" w:rsidRDefault="00F95DBA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Понятие о взрыве. Характеристика взрывов, их причины и последствия. Основные поражающие фак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торы взрыва. Действие взрыва на здания, сооруже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ния, оборудование. Действие взрыва на человека. Правила безопасного поведения при взрывах.</w:t>
      </w:r>
    </w:p>
    <w:p w:rsidR="00F95DBA" w:rsidRPr="00BF4210" w:rsidRDefault="00F95DBA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Аварии с выбросом аварийно химически опасных веществ. Понятие об опасном химическом веществе, химически опасном объекте, химической аварии. Аварийно химически опасные вещества (АХОВ), их характеристика и поражающие факторы. Классифи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кация аварий с выбросом АХОВ. Причины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аварий и их возможные последствия. Понятие об очаге химического поражения и зонах химическо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го заражения, их характеристика. Правила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поведения при авариях с выбросом опасного хи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мического вещества. Основные способы защиты насе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ления и правила безопасного поведения при авариях на железнодорожных и автомобильных магистралях при перевозке опасных грузов.</w:t>
      </w:r>
    </w:p>
    <w:p w:rsidR="00F95DBA" w:rsidRPr="00BF4210" w:rsidRDefault="00F95DBA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Аварии с выбросом радиоактивных веществ. Ра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диоактивное (ионизирующее) излучение и его воздей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ствие на людей и животных. Свойства радиоактив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веществ. Естественные и искусственные источни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ки ионизирующих излучений. Внешнее и внутреннее облучение человека. Основные гигиенические норма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тивы облучения. Радиационно опасные объекты. Ава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рии на радиационно опасных объектах, их классифи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кация и причины. Характеристика очагов поражения при радиационных авариях. Последствия радиационных аварий. Характер поражения людей и живот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ных. Особенности радиоактивного загрязнения мест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при авариях на радиационно опасных объек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тах. Основные способы защиты населения и правила безопасного поведения при авариях на радиационно опасных объектах.</w:t>
      </w:r>
    </w:p>
    <w:p w:rsidR="00F95DBA" w:rsidRPr="00BF4210" w:rsidRDefault="00F95DBA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Гидродинамические аварии, их причины и послед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ствия.  Поражающие факторы гидродинамических аварий. Классификация гидродинамических аварий. Гидродинамические опасные объекты. Понятие о зоне затопления, зоне катастрофического затопления и их характеристика. Мероприятия по уменьшению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следствий аварий на гидродинамически опасных объ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ектах. Основные меры по защите населения. Правила безопасного поведения при авариях на гидродинами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 опасных объектах.</w:t>
      </w:r>
    </w:p>
    <w:p w:rsidR="00F95DBA" w:rsidRPr="00BF4210" w:rsidRDefault="00F95DBA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при нарушении экологического равновесия в местах проживания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(10 ч)</w:t>
      </w:r>
    </w:p>
    <w:p w:rsidR="00F95DBA" w:rsidRPr="00BF4210" w:rsidRDefault="00F95DBA" w:rsidP="00BF0286">
      <w:pPr>
        <w:pStyle w:val="Style9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Жизнедеятельность человека и состояние при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родной среды. Антропогенные изменения в природе. Влияние деятельности человека на окружающую сре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ду. Биосфера и человек. Формы негативного воздейст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Экологические последствия хозяйст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венной деятельности человека. Виды загрязнения биосферы.</w:t>
      </w:r>
    </w:p>
    <w:p w:rsidR="00F95DBA" w:rsidRPr="00BF4210" w:rsidRDefault="00F95DBA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Изменение состава и свойств атмосферы (воздуш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ной среды). Источники загрязнения атмосферы.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висимость климата от прозрачности атмосферы. Парниковый эффект. Разрушение озонового экрана. Кислотные осадки. Выбросы вредных веществ. Изме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нение состояния гидросферы (водной среды).</w:t>
      </w:r>
    </w:p>
    <w:p w:rsidR="00F95DBA" w:rsidRPr="00BF4210" w:rsidRDefault="00F95DBA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Значение воды для жизни на Земле. Физико-хими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ческие качества питьевой воды. Причины ухудшения качества пресных природных вод. Понятие о сточных водах. Классификация и характеристика сточных вод: бытовых, атмосферных, производственных.</w:t>
      </w:r>
    </w:p>
    <w:p w:rsidR="00F95DBA" w:rsidRPr="00BF4210" w:rsidRDefault="00F95DBA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Изменение состояния суши (почвы, недр, ланд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шафта). Функции и значение почвы. Причины 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влияния почвы на здоровье человека. Опасность, исходящая из почвенных покровов в связи с широ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ким применением пестицидов. Деградация почвы и ее причины. Влияние отходов на загрязнение почвы. Твердые и жидкие отходы.</w:t>
      </w:r>
    </w:p>
    <w:p w:rsidR="00F95DBA" w:rsidRPr="00BF4210" w:rsidRDefault="00F95DBA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Показатели предельно допустимых воздействий на природу. Понятие о предельно допустимых концент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рациях вредных веществ в атмосфере, воде и почве. Нормы качества воздуха, воды и почвы. Бытовые приборы контроля качества окружающей среды и продуктов питания. Меры безопасности при пребыва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нии человека на территории с неблагоприятной эко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логической обстановкой.</w:t>
      </w:r>
    </w:p>
    <w:p w:rsidR="00F95DBA" w:rsidRPr="00BF4210" w:rsidRDefault="00F95DBA" w:rsidP="00BF0286">
      <w:pPr>
        <w:pStyle w:val="Style20"/>
        <w:widowControl/>
        <w:spacing w:line="240" w:lineRule="auto"/>
        <w:ind w:left="567" w:firstLine="709"/>
        <w:rPr>
          <w:rFonts w:ascii="Times New Roman" w:hAnsi="Times New Roman"/>
        </w:rPr>
      </w:pPr>
    </w:p>
    <w:p w:rsidR="00F95DBA" w:rsidRPr="00BF4210" w:rsidRDefault="00F95DBA" w:rsidP="00BF0286">
      <w:pPr>
        <w:pStyle w:val="Style11"/>
        <w:widowControl/>
        <w:ind w:left="567" w:firstLine="709"/>
        <w:jc w:val="both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2. </w:t>
      </w:r>
    </w:p>
    <w:p w:rsidR="00F95DBA" w:rsidRPr="00BF4210" w:rsidRDefault="00F95DBA" w:rsidP="00BF0286">
      <w:pPr>
        <w:pStyle w:val="Style20"/>
        <w:widowControl/>
        <w:spacing w:line="240" w:lineRule="auto"/>
        <w:ind w:left="567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медицинских знаний и правила оказания первой медицинской помощи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F95DBA" w:rsidRPr="00BF4210" w:rsidRDefault="00F95DBA" w:rsidP="00BF0286">
      <w:pPr>
        <w:pStyle w:val="Style18"/>
        <w:widowControl/>
        <w:spacing w:line="240" w:lineRule="auto"/>
        <w:ind w:left="567" w:right="1152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медицинская помощь при острых состояниях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F95DBA" w:rsidRPr="00BF4210" w:rsidRDefault="00F95DBA" w:rsidP="00BF0286">
      <w:pPr>
        <w:pStyle w:val="Style9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Воздействие химических веществ на организм человека.</w:t>
      </w:r>
    </w:p>
    <w:p w:rsidR="00F95DBA" w:rsidRPr="00BF4210" w:rsidRDefault="00F95DBA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отравлении ава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рийно химически опасными веществами. Пути попа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медицинской помощи пострадавшим при от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равлении аварийно химически опасными вещества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ми: общеядовитого действия; удушающего действия; удушающего и общеядовитого действия; нейротропного действия; удушающего и нейротропного дейст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вия.</w:t>
      </w:r>
    </w:p>
    <w:p w:rsidR="00F95DBA" w:rsidRPr="00BF4210" w:rsidRDefault="00F95DBA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поражении мета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болическими ядами; при отравлении солями тяже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лых металлов и мышьяка.</w:t>
      </w:r>
    </w:p>
    <w:p w:rsidR="00F95DBA" w:rsidRPr="00BF4210" w:rsidRDefault="00F95DBA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ожогах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скими веществами. Причины и последствия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ожогов. Оказание первой медицинской помощи при ожоге кислотой. Оказание первой медицинской помощи при ожоге щелочью.</w:t>
      </w:r>
    </w:p>
    <w:p w:rsidR="00F95DBA" w:rsidRPr="00BF4210" w:rsidRDefault="00F95DBA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отравлении 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неральными удобрениями и бытовыми химикатами. Причины, последствия и признаки отравления мине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ральными удобрениями и другими химикатами. Ока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зание первой медицинской помощи при первых при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знаках отравления минеральными удобрениями, при отравлении минеральными удобрениями через дыха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тельные пути, при попадании химикатов в глаза.</w:t>
      </w:r>
    </w:p>
    <w:p w:rsidR="00F95DBA" w:rsidRPr="00BF4210" w:rsidRDefault="00F95DBA" w:rsidP="00BF0286">
      <w:pPr>
        <w:pStyle w:val="Style20"/>
        <w:widowControl/>
        <w:spacing w:line="240" w:lineRule="auto"/>
        <w:ind w:left="567" w:firstLine="709"/>
        <w:rPr>
          <w:rFonts w:ascii="Times New Roman" w:hAnsi="Times New Roman"/>
        </w:rPr>
      </w:pPr>
    </w:p>
    <w:p w:rsidR="00F95DBA" w:rsidRPr="00BF4210" w:rsidRDefault="00F95DBA" w:rsidP="00BF0286">
      <w:pPr>
        <w:pStyle w:val="Style11"/>
        <w:widowControl/>
        <w:ind w:left="567" w:firstLine="709"/>
        <w:jc w:val="both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3. </w:t>
      </w:r>
    </w:p>
    <w:p w:rsidR="00F95DBA" w:rsidRPr="00BF4210" w:rsidRDefault="00F95DBA" w:rsidP="00BF0286">
      <w:pPr>
        <w:pStyle w:val="Style20"/>
        <w:widowControl/>
        <w:spacing w:line="240" w:lineRule="auto"/>
        <w:ind w:left="567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 xml:space="preserve">(7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F95DBA" w:rsidRPr="00BF4210" w:rsidRDefault="00F95DBA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(1ч)</w:t>
      </w:r>
    </w:p>
    <w:p w:rsidR="00F95DBA" w:rsidRPr="00BF4210" w:rsidRDefault="00F95DBA" w:rsidP="00BF0286">
      <w:pPr>
        <w:pStyle w:val="Style9"/>
        <w:widowControl/>
        <w:numPr>
          <w:ilvl w:val="0"/>
          <w:numId w:val="34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Основы репродуктивного здоровья подростка. Влюбленность и эротика. Мужская и женская поло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вая система.</w:t>
      </w:r>
    </w:p>
    <w:p w:rsidR="00F95DBA" w:rsidRPr="00BF4210" w:rsidRDefault="00F95DBA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F95DBA" w:rsidRPr="00BF4210" w:rsidRDefault="00F95DBA" w:rsidP="00BF0286">
      <w:pPr>
        <w:pStyle w:val="Style9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Движение — естественная потребность организ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ма человека. Избыток и недостаток движения как причина многих заболеваний.</w:t>
      </w:r>
    </w:p>
    <w:p w:rsidR="00F95DBA" w:rsidRPr="00BF4210" w:rsidRDefault="00F95DBA" w:rsidP="00BF0286">
      <w:pPr>
        <w:pStyle w:val="Style8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Физическая культура. Влияние физических уп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ражнений на развитие растущего организма. Воспи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тание необходимых физических качеств. Составляю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щие хорошей физической формы. Развитие сердеч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но-дыхательной выносливости, мышечной силы, гибкости и скоростных качеств. Средства развития физических качеств. Принципы поддержания хоро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шей физической формы и правила безопасности при выполнении физических упражнений.</w:t>
      </w:r>
    </w:p>
    <w:p w:rsidR="00F95DBA" w:rsidRPr="00BF4210" w:rsidRDefault="00F95DBA" w:rsidP="00BF0286">
      <w:pPr>
        <w:pStyle w:val="Style8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Закаливание организма. Понятие о закаливании. Принципы закаливания. Роль закаливания в профи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лактике простудных заболеваний. Факторы окру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жающей среды, применяемые для закаливания орга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низма. Закаливание воздухом. Солнечные ванны.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каливание водой. Правила использования факторов окружающей среды для закаливания организма.</w:t>
      </w:r>
    </w:p>
    <w:p w:rsidR="00F95DBA" w:rsidRPr="00BF4210" w:rsidRDefault="00F95DBA" w:rsidP="00A57061">
      <w:pPr>
        <w:pStyle w:val="Style20"/>
        <w:widowControl/>
        <w:spacing w:line="240" w:lineRule="auto"/>
        <w:ind w:left="567" w:firstLine="709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95DBA" w:rsidRPr="00BF4210" w:rsidRDefault="00F95DBA" w:rsidP="00C11368">
      <w:pPr>
        <w:jc w:val="center"/>
        <w:rPr>
          <w:b/>
        </w:rPr>
      </w:pPr>
      <w:r w:rsidRPr="00BF4210">
        <w:rPr>
          <w:b/>
        </w:rPr>
        <w:t>Перечень учебно-методического обеспечения.</w:t>
      </w:r>
    </w:p>
    <w:p w:rsidR="00F95DBA" w:rsidRPr="00BF4210" w:rsidRDefault="00F95DBA" w:rsidP="00A57061">
      <w:pPr>
        <w:pStyle w:val="Style5"/>
        <w:widowControl/>
        <w:ind w:left="567" w:firstLine="709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F95DBA" w:rsidRPr="00BF4210" w:rsidRDefault="00F95DBA" w:rsidP="00BF0286">
      <w:pPr>
        <w:pStyle w:val="Style5"/>
        <w:widowControl/>
        <w:ind w:left="567" w:firstLine="709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2010);</w:t>
      </w:r>
    </w:p>
    <w:p w:rsidR="00F95DBA" w:rsidRPr="00BF4210" w:rsidRDefault="00F95DBA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тельности. Тематическое планирование. 5—11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F95DBA" w:rsidRPr="00BF4210" w:rsidRDefault="00F95DBA" w:rsidP="00BF0286">
      <w:pPr>
        <w:pStyle w:val="Style2"/>
        <w:widowControl/>
        <w:spacing w:line="240" w:lineRule="auto"/>
        <w:ind w:left="567" w:firstLine="0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Фролов М. П.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Безопасное поведение на дорогах. 5—10 классы: программы дополнительного обра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зования. — М.: Дрофа, 2010.</w:t>
      </w:r>
    </w:p>
    <w:p w:rsidR="00F95DBA" w:rsidRPr="00BF4210" w:rsidRDefault="00F95DBA" w:rsidP="00BF0286">
      <w:pPr>
        <w:pStyle w:val="Style5"/>
        <w:widowControl/>
        <w:ind w:left="567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F95DBA" w:rsidRPr="00BF4210" w:rsidRDefault="00F95DBA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8 класс: учебник для общеобразовательных учреждений / С.Н Вангородский, М. М. Кузнецов, В. В. Марков, В. Н. Латчук. — М.: Дрофа, 2013.</w:t>
      </w:r>
    </w:p>
    <w:p w:rsidR="00F95DBA" w:rsidRPr="00BF4210" w:rsidRDefault="00F95DBA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</w:p>
    <w:p w:rsidR="00F95DBA" w:rsidRPr="00BF4210" w:rsidRDefault="00F95DBA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F95DBA" w:rsidRPr="00BF4210" w:rsidRDefault="00F95DBA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8 класс: методическое пособие. — М.: Дрофа, 2004.</w:t>
      </w:r>
    </w:p>
    <w:p w:rsidR="00F95DBA" w:rsidRPr="00BF4210" w:rsidRDefault="00F95DBA" w:rsidP="00BF0286">
      <w:pPr>
        <w:pStyle w:val="Style5"/>
        <w:widowControl/>
        <w:ind w:left="567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F95DBA" w:rsidRPr="00BF4210" w:rsidRDefault="00F95DBA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8 класс. — М.: Дрофа, 2010.</w:t>
      </w:r>
    </w:p>
    <w:p w:rsidR="00F95DBA" w:rsidRPr="00BF4210" w:rsidRDefault="00F95DBA" w:rsidP="00BF0286">
      <w:pPr>
        <w:pStyle w:val="ListParagraph"/>
        <w:ind w:left="567" w:firstLine="709"/>
        <w:jc w:val="both"/>
        <w:rPr>
          <w:rFonts w:ascii="Cambria" w:hAnsi="Cambria"/>
          <w:b/>
          <w:color w:val="FF0000"/>
        </w:rPr>
      </w:pPr>
    </w:p>
    <w:p w:rsidR="00F95DBA" w:rsidRPr="00BF4210" w:rsidRDefault="00F95DBA" w:rsidP="00BF0286">
      <w:pPr>
        <w:jc w:val="both"/>
        <w:rPr>
          <w:b/>
        </w:rPr>
      </w:pPr>
      <w:r w:rsidRPr="00BF4210">
        <w:rPr>
          <w:b/>
        </w:rPr>
        <w:t>Список литературы (основной и дополнительной).</w:t>
      </w:r>
    </w:p>
    <w:p w:rsidR="00F95DBA" w:rsidRPr="00BF4210" w:rsidRDefault="00F95DBA" w:rsidP="00BF0286">
      <w:pPr>
        <w:pStyle w:val="Style5"/>
        <w:widowControl/>
        <w:ind w:left="567" w:firstLine="709"/>
        <w:jc w:val="both"/>
        <w:rPr>
          <w:rStyle w:val="FontStyle54"/>
          <w:rFonts w:ascii="Cambria" w:hAnsi="Cambria" w:cs="Times New Roman"/>
          <w:sz w:val="24"/>
          <w:szCs w:val="24"/>
        </w:rPr>
      </w:pP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F95DBA" w:rsidRPr="00BF4210" w:rsidRDefault="00F95DBA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сы: учебцо-методическое пособие. — М.: Дрофа, 2005.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F95DBA" w:rsidRPr="00BF4210" w:rsidRDefault="00F95DBA" w:rsidP="00BF0286">
      <w:pPr>
        <w:pStyle w:val="Style8"/>
        <w:widowControl/>
        <w:spacing w:line="240" w:lineRule="auto"/>
        <w:ind w:left="851" w:hanging="567"/>
        <w:rPr>
          <w:rStyle w:val="FontStyle39"/>
          <w:rFonts w:ascii="Cambria" w:hAnsi="Cambria" w:cs="Times New Roman"/>
          <w:sz w:val="24"/>
          <w:szCs w:val="24"/>
        </w:rPr>
      </w:pP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F95DBA" w:rsidRPr="00BF4210" w:rsidRDefault="00F95DBA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F95DBA" w:rsidRPr="00BF4210" w:rsidRDefault="00F95DBA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F95DBA" w:rsidRPr="00BF4210" w:rsidRDefault="00F95DBA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F95DBA" w:rsidRPr="00BF4210" w:rsidRDefault="00F95DBA" w:rsidP="00BF0286">
      <w:pPr>
        <w:pStyle w:val="Style37"/>
        <w:widowControl/>
        <w:ind w:left="851" w:hanging="567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37"/>
        <w:widowControl/>
        <w:ind w:left="851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F95DBA" w:rsidRPr="00BF4210" w:rsidRDefault="00F95DBA" w:rsidP="00BF0286">
      <w:pPr>
        <w:pStyle w:val="Style6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F95DBA" w:rsidRPr="00BF4210" w:rsidRDefault="00F95DBA" w:rsidP="00BF0286">
      <w:pPr>
        <w:pStyle w:val="Style37"/>
        <w:widowControl/>
        <w:ind w:left="851" w:right="1238" w:hanging="567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37"/>
        <w:widowControl/>
        <w:ind w:left="851" w:right="1238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F95DBA" w:rsidRPr="00BF4210" w:rsidRDefault="00F95DBA" w:rsidP="00BF0286">
      <w:pPr>
        <w:pStyle w:val="Style9"/>
        <w:widowControl/>
        <w:spacing w:line="240" w:lineRule="auto"/>
        <w:ind w:left="851" w:hanging="567"/>
        <w:rPr>
          <w:rFonts w:ascii="Cambria" w:hAnsi="Cambria"/>
        </w:rPr>
      </w:pPr>
    </w:p>
    <w:p w:rsidR="00F95DBA" w:rsidRPr="00BF4210" w:rsidRDefault="00F95DBA" w:rsidP="00BF0286">
      <w:pPr>
        <w:pStyle w:val="Style9"/>
        <w:widowControl/>
        <w:spacing w:line="240" w:lineRule="auto"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F95DBA" w:rsidRPr="00BF4210" w:rsidRDefault="00F95DBA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F95DBA" w:rsidRPr="00BF4210" w:rsidRDefault="00F95DBA" w:rsidP="00BF0286">
      <w:pPr>
        <w:pStyle w:val="Style37"/>
        <w:widowControl/>
        <w:ind w:left="851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F95DBA" w:rsidRPr="00BF4210" w:rsidRDefault="00F95DBA" w:rsidP="00BF0286">
      <w:pPr>
        <w:pStyle w:val="Style6"/>
        <w:widowControl/>
        <w:tabs>
          <w:tab w:val="left" w:pos="50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F95DBA" w:rsidRPr="00BF4210" w:rsidRDefault="00F95DBA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F95DBA" w:rsidRPr="00BF4210" w:rsidRDefault="00F95DBA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F95DBA" w:rsidRDefault="00F95DBA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F95DBA" w:rsidRPr="00BF0286" w:rsidRDefault="00F95DBA" w:rsidP="00BF0286">
      <w:pPr>
        <w:pStyle w:val="Style27"/>
        <w:widowControl/>
        <w:ind w:left="851" w:hanging="567"/>
        <w:rPr>
          <w:rStyle w:val="FontStyle54"/>
          <w:rFonts w:ascii="Times New Roman" w:hAnsi="Times New Roman" w:cs="Times New Roman"/>
          <w:i w:val="0"/>
          <w:iCs w:val="0"/>
          <w:sz w:val="24"/>
          <w:szCs w:val="24"/>
        </w:rPr>
        <w:sectPr w:rsidR="00F95DBA" w:rsidRPr="00BF0286" w:rsidSect="00C11368">
          <w:type w:val="nextColumn"/>
          <w:pgSz w:w="11907" w:h="16840" w:code="9"/>
          <w:pgMar w:top="709" w:right="709" w:bottom="822" w:left="709" w:header="720" w:footer="720" w:gutter="0"/>
          <w:cols w:space="60"/>
          <w:noEndnote/>
          <w:docGrid w:linePitch="360"/>
        </w:sectPr>
      </w:pPr>
    </w:p>
    <w:p w:rsidR="00F95DBA" w:rsidRPr="00BF4210" w:rsidRDefault="00F95DBA" w:rsidP="00C11368">
      <w:pPr>
        <w:jc w:val="center"/>
        <w:rPr>
          <w:b/>
        </w:rPr>
      </w:pPr>
      <w:r w:rsidRPr="00BF4210">
        <w:rPr>
          <w:b/>
        </w:rPr>
        <w:t>Структура курса</w:t>
      </w:r>
    </w:p>
    <w:p w:rsidR="00F95DBA" w:rsidRPr="00BF4210" w:rsidRDefault="00F95DBA" w:rsidP="00502D69">
      <w:pPr>
        <w:pStyle w:val="Style11"/>
        <w:widowControl/>
        <w:ind w:left="567" w:right="1190" w:firstLine="709"/>
        <w:rPr>
          <w:rStyle w:val="FontStyle43"/>
          <w:rFonts w:ascii="Times New Roman" w:hAnsi="Times New Roman" w:cs="Times New Roman"/>
          <w:b w:val="0"/>
        </w:rPr>
      </w:pPr>
      <w:r w:rsidRPr="00BF4210">
        <w:rPr>
          <w:rStyle w:val="FontStyle43"/>
          <w:rFonts w:ascii="Times New Roman" w:hAnsi="Times New Roman" w:cs="Times New Roman"/>
          <w:b w:val="0"/>
        </w:rPr>
        <w:t>Примерное распределение учебного материала (в учебных часах)</w:t>
      </w:r>
    </w:p>
    <w:p w:rsidR="00F95DBA" w:rsidRPr="00BF4210" w:rsidRDefault="00F95DBA" w:rsidP="00502D69">
      <w:pPr>
        <w:pStyle w:val="ListParagraph"/>
        <w:widowControl/>
        <w:ind w:left="567" w:firstLine="709"/>
        <w:rPr>
          <w:rFonts w:ascii="Times New Roman" w:hAnsi="Times New Roman"/>
        </w:rPr>
      </w:pPr>
    </w:p>
    <w:tbl>
      <w:tblPr>
        <w:tblW w:w="11766" w:type="dxa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48"/>
        <w:gridCol w:w="1418"/>
      </w:tblGrid>
      <w:tr w:rsidR="00F95DBA" w:rsidRPr="00BF4210" w:rsidTr="00DD419E">
        <w:trPr>
          <w:trHeight w:val="82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244" w:hanging="40"/>
              <w:jc w:val="center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4210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</w:tr>
      <w:tr w:rsidR="00F95DBA" w:rsidRPr="00BF4210" w:rsidTr="00DD419E">
        <w:trPr>
          <w:trHeight w:val="35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5DBA" w:rsidRPr="00BF4210" w:rsidTr="00DD419E">
        <w:trPr>
          <w:trHeight w:val="13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5DBA" w:rsidRPr="00BF4210" w:rsidTr="00DD419E">
        <w:trPr>
          <w:trHeight w:val="11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чрезвычайных ситуациях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5DBA" w:rsidRPr="00BF4210" w:rsidTr="00DD419E">
        <w:trPr>
          <w:trHeight w:val="24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нарушении экологического равновесия в местах проживания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DBA" w:rsidRPr="00BF4210" w:rsidTr="00DD419E">
        <w:trPr>
          <w:trHeight w:val="10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DBA" w:rsidRPr="00BF4210" w:rsidTr="00DD419E">
        <w:trPr>
          <w:trHeight w:val="24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DBA" w:rsidRPr="00BF4210" w:rsidTr="00DD419E">
        <w:trPr>
          <w:trHeight w:val="25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5DBA" w:rsidRPr="00BF4210" w:rsidTr="00DD419E">
        <w:trPr>
          <w:trHeight w:val="2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DBA" w:rsidRPr="00BF4210" w:rsidTr="00DD419E">
        <w:trPr>
          <w:trHeight w:val="25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DBA" w:rsidRPr="00BF4210" w:rsidTr="00DD419E">
        <w:trPr>
          <w:trHeight w:val="25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BA" w:rsidRPr="00BF4210" w:rsidTr="00DD419E">
        <w:trPr>
          <w:trHeight w:val="2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28"/>
              <w:widowControl/>
              <w:spacing w:line="240" w:lineRule="auto"/>
              <w:ind w:left="244" w:hanging="40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DBA" w:rsidRPr="00BF4210" w:rsidRDefault="00F95DBA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95DBA" w:rsidRPr="00BF4210" w:rsidRDefault="00F95DBA" w:rsidP="00DD419E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Pr="00BF4210" w:rsidRDefault="00F95DBA" w:rsidP="00C11368">
      <w:pPr>
        <w:jc w:val="center"/>
      </w:pPr>
      <w:r w:rsidRPr="00BF4210">
        <w:t>Календарно-тематическое планирование уроков ОБЖ (приложение)</w:t>
      </w:r>
    </w:p>
    <w:tbl>
      <w:tblPr>
        <w:tblW w:w="15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2660"/>
        <w:gridCol w:w="4961"/>
        <w:gridCol w:w="720"/>
        <w:gridCol w:w="900"/>
        <w:gridCol w:w="900"/>
        <w:gridCol w:w="2867"/>
      </w:tblGrid>
      <w:tr w:rsidR="00F95DBA" w:rsidRPr="00BF4210" w:rsidTr="00AF5D18">
        <w:tc>
          <w:tcPr>
            <w:tcW w:w="900" w:type="dxa"/>
            <w:vMerge w:val="restart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№ урока</w:t>
            </w:r>
          </w:p>
        </w:tc>
        <w:tc>
          <w:tcPr>
            <w:tcW w:w="900" w:type="dxa"/>
            <w:vMerge w:val="restart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F95DBA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План-факт</w:t>
            </w:r>
          </w:p>
          <w:p w:rsidR="00F95DBA" w:rsidRPr="00BF4210" w:rsidRDefault="00F95DBA" w:rsidP="004511F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  <w:vMerge w:val="restart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тема</w:t>
            </w:r>
          </w:p>
        </w:tc>
        <w:tc>
          <w:tcPr>
            <w:tcW w:w="4961" w:type="dxa"/>
            <w:vMerge w:val="restart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520" w:type="dxa"/>
            <w:gridSpan w:val="3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867" w:type="dxa"/>
            <w:vMerge w:val="restart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Информационные технологии</w:t>
            </w:r>
          </w:p>
        </w:tc>
      </w:tr>
      <w:tr w:rsidR="00F95DBA" w:rsidRPr="00BF4210" w:rsidTr="00AF5D18">
        <w:tc>
          <w:tcPr>
            <w:tcW w:w="900" w:type="dxa"/>
            <w:vMerge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  <w:vMerge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практ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контр</w:t>
            </w:r>
          </w:p>
        </w:tc>
        <w:tc>
          <w:tcPr>
            <w:tcW w:w="2867" w:type="dxa"/>
            <w:vMerge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20"/>
              <w:widowControl/>
              <w:spacing w:line="240" w:lineRule="auto"/>
              <w:ind w:right="1190"/>
              <w:jc w:val="center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Безопасность и защита человека в среде обитания </w:t>
            </w:r>
            <w:r w:rsidRPr="00BF4210">
              <w:rPr>
                <w:rStyle w:val="FontStyle60"/>
                <w:rFonts w:ascii="Cambria" w:hAnsi="Cambria" w:cs="Times New Roman"/>
                <w:sz w:val="24"/>
                <w:szCs w:val="24"/>
              </w:rPr>
              <w:t xml:space="preserve">(21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F95DBA" w:rsidRPr="00BF4210" w:rsidTr="00AF5D18"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14"/>
              <w:widowControl/>
              <w:spacing w:line="240" w:lineRule="auto"/>
              <w:ind w:right="1190"/>
              <w:jc w:val="center"/>
              <w:rPr>
                <w:rFonts w:ascii="Cambria" w:hAnsi="Cambria"/>
                <w:b/>
              </w:rPr>
            </w:pPr>
            <w:r w:rsidRPr="00BF4210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чрезвычайных ситуациях </w:t>
            </w:r>
            <w:r w:rsidRPr="00BF4210">
              <w:rPr>
                <w:rStyle w:val="FontStyle60"/>
                <w:rFonts w:ascii="Cambria" w:hAnsi="Cambria" w:cs="Times New Roman"/>
                <w:sz w:val="24"/>
                <w:szCs w:val="24"/>
              </w:rPr>
              <w:t xml:space="preserve">(21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F95DBA" w:rsidRPr="00BF4210" w:rsidTr="00AF5D18"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13"/>
              <w:widowControl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чрезвычайных ситуациях техногенного характера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(11 ч)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06.09.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тие об аварии, производственной катастрофе, чрезвы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чайной ситуации техногенного характера. Класси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фикация и характеристика чрезвычайных ситуаций техногенного характера.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rPr>
                <w:rFonts w:ascii="Cambria" w:hAnsi="Cambria"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13.09.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Потенциально опасные объекты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потенциально опасном объекте. Обеспечение личной безопасности при техногенных авариях.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Fonts w:ascii="Cambria" w:hAnsi="Cambria"/>
                <w:color w:val="000000"/>
              </w:rPr>
              <w:t xml:space="preserve">Видеокассета 5: Противопожарная безопасность 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20.09.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Пожары и взрывы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Пожары и взрывы, пожаро- и взрывоопасные объ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екты. Классификация аварий на пожаро- и взрыво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опасных объектах. Понятие о пожаре. Основные поражающие факто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ры пожара. Классификация и характеристика пожа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ров, их причины и последствия.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27.09.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Процессы горения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Процесс горения и его условия. Группы возгораемости веществ и материа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лов. Стадии развития пожара. Условия, способствую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щие распространению пожаров. Пожары и паника. Правила безопасного поведения при пожарах.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04.10.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Взрывы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взрыве. Характеристика взрывов, их причины и последствия. Основные поражающие фак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торы взрыва. Действие взрыва на здания, сооруже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ния, оборудование. Действие взрыва на человека. Правила безопасного поведения при взрывах.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11.10.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Аварии с выбросом АХОВ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Аварии с выбросом аварийно химически опасных веществ. Понятие об опасном химическом веществе, химически опасном объекте, химической аварии. Аварийно химически опасные вещества (АХОВ), их характеристика и поражающие факторы. Классифи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кация аварий с выбросом АХОВ.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18.10.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Причины аварий и последствия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Причины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ских аварий и их возможные последствия. Понятие об очаге химического поражения и зонах химическо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го заражения, их характеристика. Правила безопас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ного поведения при авариях с выбросом опасного хи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мического вещества. Основные способы защиты насе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ления и правила безопасного поведения при авариях на железнодорожных и автомобильных магистралях при перевозке опасных грузов.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25.10.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Аварии с выбросов радиоактивных веществ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Аварии с выбросом радиоактивных веществ. Ра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диоактивное (ионизирующее) излучение и его воздей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ствие на людей и животных. Свойства радиоактив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ных веществ. Естественные и искусственные источни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ки ионизирующих излучений. Внешнее и внутреннее облучение человека. Основные гигиенические норма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тивы облучения.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15.11.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Радиационно опасные объекты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рии на радиационно опасных объектах, их классифи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кация и причины. Характеристика очагов поражения при радиационных авариях. Последствия радиационных аварий. Характер поражения людей и живот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ных. Особенности радиоактивного загрязнения мест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ности при авариях на радиационно опасных объек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тах. Основные способы защиты населения и правила безопасного поведения при авариях на радиационно опасных объектах.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10321" w:type="dxa"/>
            <w:gridSpan w:val="5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22.11.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Гидродинамические аварии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Гидродинамические аварии, их причины и послед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ствия.  Поражающие факторы гидродинамических аварий. Классификация гидродинамических аварий. Гидродинамические опасные объекты.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29.11.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зоне затопления, зоне катастрофического затопления и их характеристика. Мероприятия по уменьшению по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следствий аварий на гидродинамически опасных объ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ектах. Основные меры по защите населения. Правила безопасного поведения при авариях на гидродинами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чески опасных объектах.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при нарушении экологического равновесия в местах проживания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(10 ч)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06.12.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Жизнедеятельность человека и состояние при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родной среды.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Антропогенные изменения в природе. Влияние деятельности человека на окружающую сре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ду.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13.12.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Формы негативного воздейст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вия человека на биосферу.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20.12.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чрезвычайной ситуации экологического характера.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Классификация чрезвычайных ситуаций экологического характера. Источники загрязнения окружающей среды и их классификация.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27.12.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Последствия хозяйственной деятельности человека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Экологические последствия хозяйст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венной деятельности человека. Виды загрязнения биосферы.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17.01.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Изменение состава и свойств атмосферы (воздуш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ной среды).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Источники загрязнения атмосферы. За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висимость климата от прозрачности атмосферы.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c>
          <w:tcPr>
            <w:tcW w:w="10321" w:type="dxa"/>
            <w:gridSpan w:val="5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24.01.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Гидросфера и ее состояние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Парниковый эффект. Разрушение озонового экрана. Кислотные осадки. Выбросы вредных веществ. Изме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нение состояния гидросферы (водной среды).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31.01.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Значение воды для жизни на Земле.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Физико-хими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ческие качества питьевой воды. Причины ухудшения качества пресных природных вод. Понятие о сточных водах. Классификация и характеристика сточных вод: бытовых, атмосферных, производственных.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07.02.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Изменение состояния суши (почвы, недр, ланд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шафта).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Функции и значение почвы. Причины опас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ного влияния почвы на здоровье человека. Опасность, исходящая из почвенных покровов в связи с широ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ким применением пестицидов. Деградация почвы и ее причины. Влияние отходов на загрязнение почвы. Твердые и жидкие отходы.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</w:t>
            </w:r>
            <w:r w:rsidRPr="00BF4210">
              <w:rPr>
                <w:rFonts w:ascii="Cambria" w:hAnsi="Cambria"/>
                <w:b/>
                <w:bCs/>
              </w:rPr>
              <w:t>02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Показатели предельно допустимых воздействий на природу.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предельно допустимых концент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рациях вредных веществ в атмосфере, воде и почве. Нормы качества воздуха, воды и почвы. Бытовые приборы контроля качества окружающей среды и продуктов питания.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</w:t>
            </w:r>
            <w:r w:rsidRPr="00BF4210">
              <w:rPr>
                <w:rFonts w:ascii="Cambria" w:hAnsi="Cambria"/>
                <w:b/>
                <w:bCs/>
              </w:rPr>
              <w:t>02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Меры безопасности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Меры безопасности при пребыва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нии человека на территории с неблагоприятной эко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логической обстановкой.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  <w:r w:rsidRPr="00BF4210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F95DBA" w:rsidRPr="00BF4210" w:rsidTr="00AF5D18">
        <w:trPr>
          <w:trHeight w:val="144"/>
        </w:trPr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18"/>
              <w:widowControl/>
              <w:spacing w:line="240" w:lineRule="auto"/>
              <w:ind w:right="1152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Первая медицинская помощь при острых состояниях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28.02.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Воздействие химических веществ на организм человека.</w:t>
            </w:r>
          </w:p>
          <w:p w:rsidR="00F95DBA" w:rsidRPr="00BF4210" w:rsidRDefault="00F95DBA" w:rsidP="00494448">
            <w:pPr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Пути попа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07.03.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отравлении ава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рийно химически опасными веществами.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Общие правила оказания первой медицинской помощи пострадавшим при от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равлении аварийно химически опасными вещества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ми: общеядовитого действия; удушающего действия; удушающего и общеядовитого действия; нейротропного действия; удушающего и нейротропного дейст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вия.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/8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14.03.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поражении ядами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поражении мета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болическими ядами; при отравлении солями тяже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лых металлов и мышьяка.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/9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21.03.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химических ожогах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ожогах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скими веществами. Причины и последствия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ских ожогов. Оказание первой медицинской помощи при ожоге кислотой. Оказание первой медицинской помощи при ожоге щелочью.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/10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04.04.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отравлении бытовыми химикатами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отравлении бытовыми химикатами. Причины, последствия и признаки отравления мине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 xml:space="preserve">ральными удобрениями и другими химикатами. 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11.04.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отравлении минеральными удобрениями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Ока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зание первой медицинской помощи при первых при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знаках отравления минеральными удобрениями, при отравлении минеральными удобрениями через дыха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тельные пути, при попадании химикатов в глаза.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10321" w:type="dxa"/>
            <w:gridSpan w:val="5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 w:rsidRPr="00BF4210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 xml:space="preserve">(7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F95DBA" w:rsidRPr="00BF4210" w:rsidTr="00AF5D18">
        <w:trPr>
          <w:trHeight w:val="144"/>
        </w:trPr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18"/>
              <w:widowControl/>
              <w:spacing w:line="240" w:lineRule="auto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Основные понятия о здоровье и здоровом образе жизни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(1ч)</w:t>
            </w: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18.04.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 xml:space="preserve">Основы репродуктивного здоровья подростка. 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Влюбленность и эротика. Мужская и женская поло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вая система.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15708" w:type="dxa"/>
            <w:gridSpan w:val="9"/>
          </w:tcPr>
          <w:p w:rsidR="00F95DBA" w:rsidRPr="00BF4210" w:rsidRDefault="00F95DBA" w:rsidP="00494448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25.04.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Движение – жизнь и здоровье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Движение — естественная потребность организ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ма человека. Избыток и недостаток движения как причина многих заболеваний.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02.05.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Влияние физических уп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ражнений на развитие растущего организма. Воспи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тание необходимых физических качеств. Составляю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щие хорошей физической формы.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16.05.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Развитие основных физических свойств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Развитие сердеч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но-дыхательной выносливости, мышечной силы, гибкости и скоростных качеств. Средства развития физических качеств. Принципы поддержания хоро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шей физической формы и правила безопасности при выполнении физических упражнений.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23.05.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закаливании. Принципы закаливания. Роль закаливания в профи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лактике простудных заболеваний.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воздухом. Солнечные ванны. За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каливание водой.</w:t>
            </w: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DBA" w:rsidRPr="00BF4210" w:rsidTr="00AF5D18">
        <w:trPr>
          <w:trHeight w:val="144"/>
        </w:trPr>
        <w:tc>
          <w:tcPr>
            <w:tcW w:w="900" w:type="dxa"/>
          </w:tcPr>
          <w:p w:rsidR="00F95DBA" w:rsidRPr="00BF4210" w:rsidRDefault="00F95DBA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F95DBA" w:rsidRPr="00BF4210" w:rsidRDefault="00F95DBA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Факторы окру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жающей среды, применяемые для закаливания орга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4961" w:type="dxa"/>
          </w:tcPr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использования факторов окружающей среды для закаливания организма.</w:t>
            </w:r>
          </w:p>
          <w:p w:rsidR="00F95DBA" w:rsidRPr="00BF4210" w:rsidRDefault="00F95DBA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F95DBA" w:rsidRPr="00BF4210" w:rsidRDefault="00F95DBA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F95DBA" w:rsidRDefault="00F95DBA" w:rsidP="00182658">
      <w:pPr>
        <w:jc w:val="center"/>
        <w:rPr>
          <w:rFonts w:ascii="Times New Roman" w:hAnsi="Times New Roman"/>
          <w:b/>
        </w:rPr>
      </w:pPr>
    </w:p>
    <w:p w:rsidR="00F95DBA" w:rsidRDefault="00F95DBA" w:rsidP="00182658">
      <w:pPr>
        <w:jc w:val="center"/>
        <w:rPr>
          <w:rFonts w:ascii="Times New Roman" w:hAnsi="Times New Roman"/>
          <w:b/>
        </w:rPr>
      </w:pPr>
    </w:p>
    <w:p w:rsidR="00F95DBA" w:rsidRDefault="00F95DBA" w:rsidP="00182658">
      <w:pPr>
        <w:jc w:val="center"/>
        <w:rPr>
          <w:rFonts w:ascii="Times New Roman" w:hAnsi="Times New Roman"/>
          <w:b/>
        </w:rPr>
      </w:pPr>
    </w:p>
    <w:p w:rsidR="00F95DBA" w:rsidRDefault="00F95DBA" w:rsidP="00182658">
      <w:pPr>
        <w:jc w:val="center"/>
        <w:rPr>
          <w:rFonts w:ascii="Times New Roman" w:hAnsi="Times New Roman"/>
          <w:b/>
        </w:rPr>
      </w:pPr>
    </w:p>
    <w:p w:rsidR="00F95DBA" w:rsidRDefault="00F95DBA" w:rsidP="00182658">
      <w:pPr>
        <w:jc w:val="center"/>
        <w:rPr>
          <w:rFonts w:ascii="Times New Roman" w:hAnsi="Times New Roman"/>
          <w:b/>
        </w:rPr>
      </w:pPr>
    </w:p>
    <w:p w:rsidR="00F95DBA" w:rsidRDefault="00F95DBA" w:rsidP="001826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F95DBA" w:rsidRDefault="00F95DBA" w:rsidP="001826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8 в класса</w:t>
      </w:r>
    </w:p>
    <w:p w:rsidR="00F95DBA" w:rsidRDefault="00F95DBA" w:rsidP="001826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F95DBA" w:rsidRDefault="00F95DBA" w:rsidP="00182658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F95DBA" w:rsidRDefault="00F95DBA" w:rsidP="0018265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4462"/>
        <w:gridCol w:w="1466"/>
        <w:gridCol w:w="2118"/>
        <w:gridCol w:w="2024"/>
        <w:gridCol w:w="4033"/>
      </w:tblGrid>
      <w:tr w:rsidR="00F95DBA" w:rsidTr="00271E4E">
        <w:trPr>
          <w:trHeight w:val="278"/>
        </w:trPr>
        <w:tc>
          <w:tcPr>
            <w:tcW w:w="458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37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F95DBA" w:rsidTr="00271E4E">
        <w:trPr>
          <w:trHeight w:val="552"/>
        </w:trPr>
        <w:tc>
          <w:tcPr>
            <w:tcW w:w="458" w:type="pct"/>
            <w:vAlign w:val="center"/>
          </w:tcPr>
          <w:p w:rsidR="00F95DBA" w:rsidRDefault="00F95DBA" w:rsidP="00271E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F95DBA" w:rsidRPr="002E2758" w:rsidRDefault="00F95DBA" w:rsidP="00271E4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4210">
              <w:rPr>
                <w:rFonts w:ascii="Cambria" w:hAnsi="Cambria"/>
              </w:rPr>
              <w:t>Развитие основных физических свойств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72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Каникулярное время.</w:t>
            </w:r>
          </w:p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pct"/>
            <w:vMerge w:val="restart"/>
            <w:vAlign w:val="center"/>
          </w:tcPr>
          <w:p w:rsidR="00F95DBA" w:rsidRDefault="00F95DBA" w:rsidP="00271E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№31 и №32 </w:t>
            </w:r>
          </w:p>
          <w:p w:rsidR="00F95DBA" w:rsidRDefault="00F95DBA" w:rsidP="00271E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F95DBA" w:rsidRDefault="00F95DBA" w:rsidP="00271E4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5DBA" w:rsidTr="00271E4E">
        <w:trPr>
          <w:trHeight w:val="486"/>
        </w:trPr>
        <w:tc>
          <w:tcPr>
            <w:tcW w:w="458" w:type="pct"/>
          </w:tcPr>
          <w:p w:rsidR="00F95DBA" w:rsidRDefault="00F95DBA" w:rsidP="00271E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F95DBA" w:rsidRPr="002E2758" w:rsidRDefault="00F95DBA" w:rsidP="00271E4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72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F95DBA" w:rsidRDefault="00F95DBA" w:rsidP="00271E4E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95DBA" w:rsidRDefault="00F95DBA" w:rsidP="00271E4E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95DBA" w:rsidRDefault="00F95DBA" w:rsidP="00271E4E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  <w:tr w:rsidR="00F95DBA" w:rsidTr="00271E4E">
        <w:trPr>
          <w:trHeight w:val="465"/>
        </w:trPr>
        <w:tc>
          <w:tcPr>
            <w:tcW w:w="458" w:type="pct"/>
          </w:tcPr>
          <w:p w:rsidR="00F95DBA" w:rsidRDefault="00F95DBA" w:rsidP="00271E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F95DBA" w:rsidRPr="002E2758" w:rsidRDefault="00F95DBA" w:rsidP="00271E4E">
            <w:pPr>
              <w:spacing w:line="276" w:lineRule="auto"/>
              <w:jc w:val="both"/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72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95DBA" w:rsidRDefault="00F95DBA" w:rsidP="00271E4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95DBA" w:rsidRDefault="00F95DBA" w:rsidP="0018265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праздничный день. </w:t>
            </w:r>
          </w:p>
          <w:p w:rsidR="00F95DBA" w:rsidRDefault="00F95DBA" w:rsidP="0018265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 мая. День Победы</w:t>
            </w:r>
          </w:p>
        </w:tc>
        <w:tc>
          <w:tcPr>
            <w:tcW w:w="0" w:type="auto"/>
            <w:vMerge w:val="restart"/>
            <w:vAlign w:val="center"/>
          </w:tcPr>
          <w:p w:rsidR="00F95DBA" w:rsidRDefault="00F95DBA" w:rsidP="00271E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№33 и №34 </w:t>
            </w:r>
          </w:p>
          <w:p w:rsidR="00F95DBA" w:rsidRDefault="00F95DBA" w:rsidP="00271E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F95DBA" w:rsidRDefault="00F95DBA" w:rsidP="00271E4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95DBA" w:rsidTr="00271E4E">
        <w:trPr>
          <w:trHeight w:val="465"/>
        </w:trPr>
        <w:tc>
          <w:tcPr>
            <w:tcW w:w="458" w:type="pct"/>
          </w:tcPr>
          <w:p w:rsidR="00F95DBA" w:rsidRDefault="00F95DBA" w:rsidP="00271E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F95DBA" w:rsidRPr="002E2758" w:rsidRDefault="00F95DBA" w:rsidP="00271E4E">
            <w:pPr>
              <w:spacing w:line="276" w:lineRule="auto"/>
              <w:jc w:val="both"/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Факторы окру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жающей среды, применяемые для закаливания орга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472" w:type="pct"/>
            <w:vAlign w:val="center"/>
          </w:tcPr>
          <w:p w:rsidR="00F95DBA" w:rsidRDefault="00F95DBA" w:rsidP="00271E4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F95DBA" w:rsidRDefault="00F95DBA" w:rsidP="00271E4E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95DBA" w:rsidRDefault="00F95DBA" w:rsidP="00271E4E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95DBA" w:rsidRDefault="00F95DBA" w:rsidP="00271E4E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</w:tbl>
    <w:p w:rsidR="00F95DBA" w:rsidRDefault="00F95DBA" w:rsidP="00182658">
      <w:pPr>
        <w:rPr>
          <w:rFonts w:ascii="Calibri" w:hAnsi="Calibri"/>
          <w:sz w:val="22"/>
          <w:szCs w:val="22"/>
          <w:lang w:eastAsia="en-US"/>
        </w:rPr>
      </w:pPr>
    </w:p>
    <w:p w:rsidR="00F95DBA" w:rsidRPr="00BF4210" w:rsidRDefault="00F95DBA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sectPr w:rsidR="00F95DBA" w:rsidRPr="00BF4210" w:rsidSect="00C11368">
      <w:pgSz w:w="16840" w:h="11907" w:orient="landscape" w:code="9"/>
      <w:pgMar w:top="709" w:right="822" w:bottom="70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BA" w:rsidRDefault="00F95DBA">
      <w:r>
        <w:separator/>
      </w:r>
    </w:p>
  </w:endnote>
  <w:endnote w:type="continuationSeparator" w:id="0">
    <w:p w:rsidR="00F95DBA" w:rsidRDefault="00F9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BA" w:rsidRDefault="00F95DBA">
      <w:r>
        <w:separator/>
      </w:r>
    </w:p>
  </w:footnote>
  <w:footnote w:type="continuationSeparator" w:id="0">
    <w:p w:rsidR="00F95DBA" w:rsidRDefault="00F9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EAD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D88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A0D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3E6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084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0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0C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6B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A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78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8543401"/>
    <w:multiLevelType w:val="hybridMultilevel"/>
    <w:tmpl w:val="A00EC8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3B1510"/>
    <w:multiLevelType w:val="hybridMultilevel"/>
    <w:tmpl w:val="66D47214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132065E7"/>
    <w:multiLevelType w:val="hybridMultilevel"/>
    <w:tmpl w:val="1DD2807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8623899"/>
    <w:multiLevelType w:val="hybridMultilevel"/>
    <w:tmpl w:val="22906A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9245DDC"/>
    <w:multiLevelType w:val="hybridMultilevel"/>
    <w:tmpl w:val="277A01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E935C35"/>
    <w:multiLevelType w:val="hybridMultilevel"/>
    <w:tmpl w:val="5ECAFB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D763D9"/>
    <w:multiLevelType w:val="hybridMultilevel"/>
    <w:tmpl w:val="81CCD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FE4DB1"/>
    <w:multiLevelType w:val="hybridMultilevel"/>
    <w:tmpl w:val="643A69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B26B1"/>
    <w:multiLevelType w:val="hybridMultilevel"/>
    <w:tmpl w:val="17ACA84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27517C5"/>
    <w:multiLevelType w:val="hybridMultilevel"/>
    <w:tmpl w:val="4FD640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3B386B"/>
    <w:multiLevelType w:val="hybridMultilevel"/>
    <w:tmpl w:val="1DA8196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C6B3906"/>
    <w:multiLevelType w:val="hybridMultilevel"/>
    <w:tmpl w:val="98DE0E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800BFC"/>
    <w:multiLevelType w:val="hybridMultilevel"/>
    <w:tmpl w:val="DBD40F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F56464"/>
    <w:multiLevelType w:val="hybridMultilevel"/>
    <w:tmpl w:val="3640BB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82D604F"/>
    <w:multiLevelType w:val="hybridMultilevel"/>
    <w:tmpl w:val="FAE4B896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9425EFF"/>
    <w:multiLevelType w:val="hybridMultilevel"/>
    <w:tmpl w:val="4D80A9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31CEA1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F44709"/>
    <w:multiLevelType w:val="hybridMultilevel"/>
    <w:tmpl w:val="C80297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7F0187"/>
    <w:multiLevelType w:val="hybridMultilevel"/>
    <w:tmpl w:val="B2945E0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96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8F1C58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3DB7196"/>
    <w:multiLevelType w:val="hybridMultilevel"/>
    <w:tmpl w:val="D412601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0926D7"/>
    <w:multiLevelType w:val="hybridMultilevel"/>
    <w:tmpl w:val="6B505E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8B225AA"/>
    <w:multiLevelType w:val="hybridMultilevel"/>
    <w:tmpl w:val="2B604B3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32"/>
  </w:num>
  <w:num w:numId="9">
    <w:abstractNumId w:val="35"/>
  </w:num>
  <w:num w:numId="10">
    <w:abstractNumId w:val="12"/>
  </w:num>
  <w:num w:numId="11">
    <w:abstractNumId w:val="23"/>
  </w:num>
  <w:num w:numId="12">
    <w:abstractNumId w:val="15"/>
  </w:num>
  <w:num w:numId="13">
    <w:abstractNumId w:val="11"/>
  </w:num>
  <w:num w:numId="14">
    <w:abstractNumId w:val="28"/>
  </w:num>
  <w:num w:numId="15">
    <w:abstractNumId w:val="13"/>
  </w:num>
  <w:num w:numId="16">
    <w:abstractNumId w:val="20"/>
  </w:num>
  <w:num w:numId="17">
    <w:abstractNumId w:val="18"/>
  </w:num>
  <w:num w:numId="18">
    <w:abstractNumId w:val="19"/>
  </w:num>
  <w:num w:numId="19">
    <w:abstractNumId w:val="29"/>
  </w:num>
  <w:num w:numId="20">
    <w:abstractNumId w:val="22"/>
  </w:num>
  <w:num w:numId="21">
    <w:abstractNumId w:val="17"/>
  </w:num>
  <w:num w:numId="22">
    <w:abstractNumId w:val="26"/>
  </w:num>
  <w:num w:numId="23">
    <w:abstractNumId w:val="31"/>
  </w:num>
  <w:num w:numId="24">
    <w:abstractNumId w:val="25"/>
  </w:num>
  <w:num w:numId="25">
    <w:abstractNumId w:val="36"/>
  </w:num>
  <w:num w:numId="26">
    <w:abstractNumId w:val="16"/>
  </w:num>
  <w:num w:numId="27">
    <w:abstractNumId w:val="30"/>
  </w:num>
  <w:num w:numId="28">
    <w:abstractNumId w:val="14"/>
  </w:num>
  <w:num w:numId="29">
    <w:abstractNumId w:val="33"/>
  </w:num>
  <w:num w:numId="30">
    <w:abstractNumId w:val="21"/>
  </w:num>
  <w:num w:numId="31">
    <w:abstractNumId w:val="37"/>
  </w:num>
  <w:num w:numId="32">
    <w:abstractNumId w:val="27"/>
  </w:num>
  <w:num w:numId="33">
    <w:abstractNumId w:val="34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1FAC"/>
    <w:rsid w:val="000124AB"/>
    <w:rsid w:val="000630AD"/>
    <w:rsid w:val="00080676"/>
    <w:rsid w:val="00081885"/>
    <w:rsid w:val="000A5F6B"/>
    <w:rsid w:val="000C1A20"/>
    <w:rsid w:val="000E04D1"/>
    <w:rsid w:val="000E407E"/>
    <w:rsid w:val="000E5EB1"/>
    <w:rsid w:val="00116594"/>
    <w:rsid w:val="00146070"/>
    <w:rsid w:val="00152E8C"/>
    <w:rsid w:val="0016452A"/>
    <w:rsid w:val="00182658"/>
    <w:rsid w:val="00195324"/>
    <w:rsid w:val="001957F7"/>
    <w:rsid w:val="0019659D"/>
    <w:rsid w:val="001C63CC"/>
    <w:rsid w:val="001E434F"/>
    <w:rsid w:val="001F02F6"/>
    <w:rsid w:val="001F1309"/>
    <w:rsid w:val="00207D32"/>
    <w:rsid w:val="00250637"/>
    <w:rsid w:val="00265AFD"/>
    <w:rsid w:val="00271E4E"/>
    <w:rsid w:val="00280C1D"/>
    <w:rsid w:val="002C0B95"/>
    <w:rsid w:val="002E2758"/>
    <w:rsid w:val="00310C5F"/>
    <w:rsid w:val="00325804"/>
    <w:rsid w:val="00370581"/>
    <w:rsid w:val="00371FDE"/>
    <w:rsid w:val="00387736"/>
    <w:rsid w:val="00400E22"/>
    <w:rsid w:val="004511F9"/>
    <w:rsid w:val="00462B92"/>
    <w:rsid w:val="0047016A"/>
    <w:rsid w:val="00494448"/>
    <w:rsid w:val="00502D69"/>
    <w:rsid w:val="005125C3"/>
    <w:rsid w:val="00514267"/>
    <w:rsid w:val="00545AA6"/>
    <w:rsid w:val="00562F6D"/>
    <w:rsid w:val="005642EC"/>
    <w:rsid w:val="005742C5"/>
    <w:rsid w:val="00652F21"/>
    <w:rsid w:val="00671775"/>
    <w:rsid w:val="006C103C"/>
    <w:rsid w:val="006D1C06"/>
    <w:rsid w:val="006F57BE"/>
    <w:rsid w:val="00706999"/>
    <w:rsid w:val="007076E7"/>
    <w:rsid w:val="007647CF"/>
    <w:rsid w:val="00774CC7"/>
    <w:rsid w:val="007831E8"/>
    <w:rsid w:val="007B3573"/>
    <w:rsid w:val="007D5C74"/>
    <w:rsid w:val="007D6155"/>
    <w:rsid w:val="007F3AF6"/>
    <w:rsid w:val="008A7039"/>
    <w:rsid w:val="0090306A"/>
    <w:rsid w:val="00907F41"/>
    <w:rsid w:val="009339D3"/>
    <w:rsid w:val="009517CC"/>
    <w:rsid w:val="009846DA"/>
    <w:rsid w:val="00987898"/>
    <w:rsid w:val="009B10E5"/>
    <w:rsid w:val="009D5819"/>
    <w:rsid w:val="009E0197"/>
    <w:rsid w:val="00A57061"/>
    <w:rsid w:val="00A73BD3"/>
    <w:rsid w:val="00AE326F"/>
    <w:rsid w:val="00AE724B"/>
    <w:rsid w:val="00AF5D18"/>
    <w:rsid w:val="00B22B59"/>
    <w:rsid w:val="00B64704"/>
    <w:rsid w:val="00B75492"/>
    <w:rsid w:val="00B86D7D"/>
    <w:rsid w:val="00BB2C97"/>
    <w:rsid w:val="00BE0E45"/>
    <w:rsid w:val="00BF0286"/>
    <w:rsid w:val="00BF4210"/>
    <w:rsid w:val="00C11368"/>
    <w:rsid w:val="00C1149F"/>
    <w:rsid w:val="00C36B7B"/>
    <w:rsid w:val="00C374B0"/>
    <w:rsid w:val="00CE2E09"/>
    <w:rsid w:val="00CF08A7"/>
    <w:rsid w:val="00D024DF"/>
    <w:rsid w:val="00D17834"/>
    <w:rsid w:val="00D41A48"/>
    <w:rsid w:val="00D432A3"/>
    <w:rsid w:val="00D453F6"/>
    <w:rsid w:val="00D45BBF"/>
    <w:rsid w:val="00DB280F"/>
    <w:rsid w:val="00DC4933"/>
    <w:rsid w:val="00DD419E"/>
    <w:rsid w:val="00E10188"/>
    <w:rsid w:val="00E15900"/>
    <w:rsid w:val="00E35B25"/>
    <w:rsid w:val="00E700BD"/>
    <w:rsid w:val="00E851C9"/>
    <w:rsid w:val="00EA2FF1"/>
    <w:rsid w:val="00EC5AE5"/>
    <w:rsid w:val="00ED0CEE"/>
    <w:rsid w:val="00EE0B07"/>
    <w:rsid w:val="00F23A8F"/>
    <w:rsid w:val="00F368CA"/>
    <w:rsid w:val="00F51CE7"/>
    <w:rsid w:val="00F95DBA"/>
    <w:rsid w:val="00FA1ABD"/>
    <w:rsid w:val="00FC3D30"/>
    <w:rsid w:val="00FD19CB"/>
    <w:rsid w:val="00FE45A0"/>
    <w:rsid w:val="00FE4D87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59D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59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6F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18</Pages>
  <Words>5552</Words>
  <Characters>31647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59</cp:revision>
  <cp:lastPrinted>2012-10-11T10:29:00Z</cp:lastPrinted>
  <dcterms:created xsi:type="dcterms:W3CDTF">2010-11-22T10:33:00Z</dcterms:created>
  <dcterms:modified xsi:type="dcterms:W3CDTF">2016-09-30T12:58:00Z</dcterms:modified>
</cp:coreProperties>
</file>