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6" w:rsidRPr="000C3D20" w:rsidRDefault="009D61A6" w:rsidP="009D61A6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9D61A6" w:rsidRPr="006737B7" w:rsidTr="006B684B">
        <w:trPr>
          <w:trHeight w:val="706"/>
        </w:trPr>
        <w:tc>
          <w:tcPr>
            <w:tcW w:w="5930" w:type="dxa"/>
          </w:tcPr>
          <w:p w:rsidR="009D61A6" w:rsidRDefault="009D61A6" w:rsidP="006B684B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9D61A6" w:rsidRPr="00CF6209" w:rsidRDefault="009D61A6" w:rsidP="006B684B"/>
        </w:tc>
        <w:tc>
          <w:tcPr>
            <w:tcW w:w="3742" w:type="dxa"/>
          </w:tcPr>
          <w:p w:rsidR="009D61A6" w:rsidRPr="004E3BB4" w:rsidRDefault="009D61A6" w:rsidP="006B684B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9D61A6" w:rsidRPr="004E3BB4" w:rsidRDefault="009D61A6" w:rsidP="006B684B">
            <w:pPr>
              <w:jc w:val="center"/>
              <w:rPr>
                <w:i/>
              </w:rPr>
            </w:pPr>
          </w:p>
        </w:tc>
      </w:tr>
      <w:tr w:rsidR="009D61A6" w:rsidRPr="006737B7" w:rsidTr="006B684B">
        <w:trPr>
          <w:trHeight w:val="706"/>
        </w:trPr>
        <w:tc>
          <w:tcPr>
            <w:tcW w:w="9672" w:type="dxa"/>
            <w:gridSpan w:val="2"/>
          </w:tcPr>
          <w:p w:rsidR="009D61A6" w:rsidRPr="00CF6209" w:rsidRDefault="009D61A6" w:rsidP="006B684B">
            <w:r w:rsidRPr="00CF6209">
              <w:t>Направленность программы</w:t>
            </w:r>
            <w:r w:rsidR="00F52E96">
              <w:t xml:space="preserve"> </w:t>
            </w:r>
            <w:r w:rsidRPr="00CF6209">
              <w:t>-</w:t>
            </w:r>
            <w:r>
              <w:t xml:space="preserve"> </w:t>
            </w:r>
            <w:proofErr w:type="spellStart"/>
            <w:r w:rsidRPr="00C01D5B">
              <w:rPr>
                <w:i/>
                <w:u w:val="single"/>
              </w:rPr>
              <w:t>Физкультурно</w:t>
            </w:r>
            <w:proofErr w:type="spellEnd"/>
            <w:r w:rsidRPr="00C01D5B">
              <w:rPr>
                <w:i/>
                <w:u w:val="single"/>
              </w:rPr>
              <w:t xml:space="preserve"> - спортивная</w:t>
            </w:r>
          </w:p>
        </w:tc>
      </w:tr>
      <w:tr w:rsidR="009D61A6" w:rsidRPr="006737B7" w:rsidTr="006B684B">
        <w:trPr>
          <w:trHeight w:val="3941"/>
        </w:trPr>
        <w:tc>
          <w:tcPr>
            <w:tcW w:w="9672" w:type="dxa"/>
            <w:gridSpan w:val="2"/>
          </w:tcPr>
          <w:p w:rsidR="009D61A6" w:rsidRDefault="009D61A6" w:rsidP="006B684B"/>
          <w:p w:rsidR="009D61A6" w:rsidRDefault="009D61A6" w:rsidP="006B684B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Юный волейболист</w:t>
            </w:r>
            <w:r w:rsidRPr="00286697">
              <w:rPr>
                <w:i/>
                <w:u w:val="single"/>
              </w:rPr>
              <w:t>»</w:t>
            </w:r>
          </w:p>
          <w:p w:rsidR="009D61A6" w:rsidRDefault="009D61A6" w:rsidP="006B684B"/>
          <w:p w:rsidR="009D61A6" w:rsidRDefault="009D61A6" w:rsidP="006B684B"/>
          <w:p w:rsidR="009D61A6" w:rsidRDefault="009D61A6" w:rsidP="006B684B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9D61A6" w:rsidRDefault="009D61A6" w:rsidP="006B684B">
            <w:r>
              <w:t xml:space="preserve">     </w:t>
            </w:r>
          </w:p>
          <w:p w:rsidR="009D61A6" w:rsidRDefault="009D61A6" w:rsidP="006B684B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9D61A6" w:rsidRDefault="009D61A6" w:rsidP="006B684B"/>
          <w:p w:rsidR="009D61A6" w:rsidRDefault="009D61A6" w:rsidP="006B684B"/>
          <w:p w:rsidR="009D61A6" w:rsidRDefault="009D61A6" w:rsidP="006B684B">
            <w:r>
              <w:t>Срок освоения</w:t>
            </w:r>
            <w:r w:rsidR="00F52E96">
              <w:t xml:space="preserve"> </w:t>
            </w:r>
            <w:r>
              <w:t>_________</w:t>
            </w:r>
            <w:r w:rsidRPr="00C01D5B">
              <w:rPr>
                <w:u w:val="single"/>
              </w:rPr>
              <w:t>три года</w:t>
            </w:r>
            <w:r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___1</w:t>
            </w:r>
            <w:r>
              <w:rPr>
                <w:u w:val="single"/>
              </w:rPr>
              <w:t>1</w:t>
            </w:r>
            <w:r w:rsidRPr="00C01D5B">
              <w:rPr>
                <w:u w:val="single"/>
              </w:rPr>
              <w:t xml:space="preserve"> -  1</w:t>
            </w:r>
            <w:r>
              <w:rPr>
                <w:u w:val="single"/>
              </w:rPr>
              <w:t>7</w:t>
            </w:r>
            <w:r w:rsidRPr="00C01D5B">
              <w:rPr>
                <w:u w:val="single"/>
              </w:rPr>
              <w:t xml:space="preserve"> лет       ___</w:t>
            </w:r>
          </w:p>
          <w:p w:rsidR="009D61A6" w:rsidRDefault="009D61A6" w:rsidP="006B684B"/>
          <w:p w:rsidR="009D61A6" w:rsidRDefault="009D61A6" w:rsidP="006B684B"/>
          <w:p w:rsidR="009D61A6" w:rsidRDefault="009D61A6" w:rsidP="006B684B">
            <w:r>
              <w:t>Год разработки</w:t>
            </w:r>
            <w:r w:rsidRPr="00C01D5B">
              <w:rPr>
                <w:u w:val="single"/>
              </w:rPr>
              <w:t>__          2013 ______</w:t>
            </w:r>
            <w:r>
              <w:rPr>
                <w:u w:val="single"/>
              </w:rPr>
              <w:t xml:space="preserve">          </w:t>
            </w:r>
            <w:r w:rsidRPr="00C01D5B">
              <w:rPr>
                <w:u w:val="single"/>
              </w:rPr>
              <w:t>___</w:t>
            </w:r>
            <w:r w:rsidR="00F52E96">
              <w:t xml:space="preserve">      Дата утверждения_____________</w:t>
            </w:r>
            <w:bookmarkStart w:id="0" w:name="_GoBack"/>
            <w:bookmarkEnd w:id="0"/>
            <w:r w:rsidR="00F52E96">
              <w:rPr>
                <w:u w:val="single"/>
              </w:rPr>
              <w:t>2013</w:t>
            </w:r>
            <w:r>
              <w:t>__</w:t>
            </w:r>
          </w:p>
          <w:p w:rsidR="009D61A6" w:rsidRDefault="009D61A6" w:rsidP="006B684B"/>
          <w:p w:rsidR="009D61A6" w:rsidRDefault="009D61A6" w:rsidP="006B684B"/>
        </w:tc>
      </w:tr>
      <w:tr w:rsidR="009D61A6" w:rsidRPr="006737B7" w:rsidTr="006B684B">
        <w:trPr>
          <w:trHeight w:val="2171"/>
        </w:trPr>
        <w:tc>
          <w:tcPr>
            <w:tcW w:w="9672" w:type="dxa"/>
            <w:gridSpan w:val="2"/>
          </w:tcPr>
          <w:p w:rsidR="009D61A6" w:rsidRPr="00C01D5B" w:rsidRDefault="009D61A6" w:rsidP="006B684B">
            <w:pPr>
              <w:jc w:val="both"/>
              <w:rPr>
                <w:u w:val="single"/>
              </w:rPr>
            </w:pPr>
            <w:r>
              <w:t xml:space="preserve">Ф.И.О. автора-составителя </w:t>
            </w:r>
            <w:r w:rsidRPr="00C01D5B">
              <w:rPr>
                <w:i/>
              </w:rPr>
              <w:t xml:space="preserve">–  </w:t>
            </w:r>
            <w:r w:rsidR="006F686A">
              <w:rPr>
                <w:i/>
                <w:u w:val="single"/>
              </w:rPr>
              <w:t>Новожилова Ольга Анатольевна</w:t>
            </w:r>
            <w:r w:rsidRPr="00C01D5B">
              <w:rPr>
                <w:i/>
                <w:u w:val="single"/>
              </w:rPr>
              <w:t>,</w:t>
            </w:r>
            <w:r w:rsidRPr="00C01D5B">
              <w:rPr>
                <w:u w:val="single"/>
              </w:rPr>
              <w:t xml:space="preserve">  </w:t>
            </w:r>
            <w:r>
              <w:rPr>
                <w:i/>
                <w:u w:val="single"/>
              </w:rPr>
              <w:t>Маловичко Сергей Влад</w:t>
            </w:r>
            <w:r w:rsidR="006F686A">
              <w:rPr>
                <w:i/>
                <w:u w:val="single"/>
              </w:rPr>
              <w:t>имирович.</w:t>
            </w:r>
          </w:p>
          <w:p w:rsidR="009D61A6" w:rsidRDefault="009D61A6" w:rsidP="006B684B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9D61A6" w:rsidRDefault="009D61A6" w:rsidP="006B684B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9D61A6" w:rsidRPr="000B26C0" w:rsidRDefault="009D61A6" w:rsidP="006B684B">
            <w:pPr>
              <w:jc w:val="both"/>
            </w:pPr>
            <w:proofErr w:type="spellStart"/>
            <w:r w:rsidRPr="000B26C0">
              <w:rPr>
                <w:b/>
                <w:i/>
              </w:rPr>
              <w:t>Лыхин</w:t>
            </w:r>
            <w:proofErr w:type="spellEnd"/>
            <w:r w:rsidRPr="000B26C0">
              <w:rPr>
                <w:b/>
                <w:i/>
              </w:rPr>
              <w:t xml:space="preserve"> Сергей Иванович</w:t>
            </w:r>
            <w:r>
              <w:rPr>
                <w:i/>
              </w:rPr>
              <w:t>, образование высшее, высшая квалификационная категория, учитель физической культуры, педагог дополнительного образования детей.</w:t>
            </w:r>
          </w:p>
        </w:tc>
      </w:tr>
    </w:tbl>
    <w:p w:rsidR="009D61A6" w:rsidRDefault="009D61A6" w:rsidP="009D61A6">
      <w:pPr>
        <w:rPr>
          <w:b/>
          <w:bCs/>
          <w:sz w:val="32"/>
          <w:szCs w:val="32"/>
        </w:rPr>
      </w:pPr>
    </w:p>
    <w:p w:rsidR="009D61A6" w:rsidRDefault="009D61A6" w:rsidP="009D61A6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142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C72BAE" w:rsidRDefault="00C72BAE" w:rsidP="00C7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Волейбол</w:t>
      </w:r>
      <w:r w:rsidRPr="00B60BA5">
        <w:rPr>
          <w:sz w:val="28"/>
          <w:szCs w:val="28"/>
        </w:rPr>
        <w:t xml:space="preserve"> – вид спорта, в первую очередь способствующий удовлетворению двигательной активности </w:t>
      </w:r>
      <w:r>
        <w:rPr>
          <w:sz w:val="28"/>
          <w:szCs w:val="28"/>
        </w:rPr>
        <w:t>детей разных возрастных групп</w:t>
      </w:r>
      <w:r w:rsidRPr="00B60BA5">
        <w:rPr>
          <w:sz w:val="28"/>
          <w:szCs w:val="28"/>
        </w:rPr>
        <w:t xml:space="preserve">. Занятия </w:t>
      </w:r>
      <w:r>
        <w:rPr>
          <w:sz w:val="28"/>
          <w:szCs w:val="28"/>
        </w:rPr>
        <w:t>волейболом</w:t>
      </w:r>
      <w:r w:rsidRPr="00B60BA5">
        <w:rPr>
          <w:sz w:val="28"/>
          <w:szCs w:val="28"/>
        </w:rPr>
        <w:t xml:space="preserve"> обеспечивают профилактику гиподинамии, а так же содействуют физическому развитию организма детей. Организационно занятия по </w:t>
      </w:r>
      <w:r>
        <w:rPr>
          <w:sz w:val="28"/>
          <w:szCs w:val="28"/>
        </w:rPr>
        <w:t xml:space="preserve">волейболу </w:t>
      </w:r>
      <w:r w:rsidRPr="00B60BA5">
        <w:rPr>
          <w:sz w:val="28"/>
          <w:szCs w:val="28"/>
        </w:rPr>
        <w:t xml:space="preserve"> можно проводить в спортивном зале и на пришкольных спортивных стадионах. </w:t>
      </w:r>
      <w:r w:rsidRPr="00725B94">
        <w:rPr>
          <w:sz w:val="28"/>
          <w:szCs w:val="28"/>
          <w:u w:val="single"/>
        </w:rPr>
        <w:t>Актуальность</w:t>
      </w:r>
      <w:r w:rsidRPr="00725B94">
        <w:rPr>
          <w:sz w:val="28"/>
          <w:szCs w:val="28"/>
        </w:rPr>
        <w:t xml:space="preserve"> программы в том, что есть необходимость привлечения занимающихся к регулярным занятиям физической культурой и спортом с целью укрепления здоровья детей и пропаганды здорового образа жизни.</w:t>
      </w:r>
      <w:r>
        <w:rPr>
          <w:sz w:val="28"/>
          <w:szCs w:val="28"/>
        </w:rPr>
        <w:t xml:space="preserve"> </w:t>
      </w:r>
      <w:r w:rsidRPr="00725B9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B60BA5">
        <w:rPr>
          <w:sz w:val="28"/>
          <w:szCs w:val="28"/>
        </w:rPr>
        <w:t xml:space="preserve">Развитие личности </w:t>
      </w:r>
      <w:proofErr w:type="spellStart"/>
      <w:r w:rsidRPr="00B60BA5">
        <w:rPr>
          <w:sz w:val="28"/>
          <w:szCs w:val="28"/>
        </w:rPr>
        <w:t>ребенка</w:t>
      </w:r>
      <w:proofErr w:type="spellEnd"/>
      <w:r w:rsidRPr="00B60BA5">
        <w:rPr>
          <w:sz w:val="28"/>
          <w:szCs w:val="28"/>
        </w:rPr>
        <w:t xml:space="preserve">, способного к спортивному самовыражению и оздоровлению через развитие навыков коллективной игры </w:t>
      </w:r>
      <w:r>
        <w:rPr>
          <w:sz w:val="28"/>
          <w:szCs w:val="28"/>
        </w:rPr>
        <w:t>волейбол.</w:t>
      </w:r>
    </w:p>
    <w:p w:rsidR="009D61A6" w:rsidRDefault="009D61A6" w:rsidP="009D61A6">
      <w:pPr>
        <w:jc w:val="both"/>
      </w:pPr>
    </w:p>
    <w:p w:rsidR="00D20081" w:rsidRDefault="00D20081"/>
    <w:sectPr w:rsidR="00D20081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4"/>
    <w:rsid w:val="002E4054"/>
    <w:rsid w:val="006F686A"/>
    <w:rsid w:val="009D61A6"/>
    <w:rsid w:val="00C72BAE"/>
    <w:rsid w:val="00D20081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2013-11-02T19:45:00Z</dcterms:created>
  <dcterms:modified xsi:type="dcterms:W3CDTF">2013-11-21T14:43:00Z</dcterms:modified>
</cp:coreProperties>
</file>