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3E" w:rsidRPr="0059354C" w:rsidRDefault="0038763E" w:rsidP="008126D8">
      <w:pPr>
        <w:pStyle w:val="1"/>
        <w:spacing w:before="0" w:line="360" w:lineRule="auto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Описание опыта работы творческой группы по формированию и развитию компетентности обучающихся в области использования информационно-коммуникационных технологий</w:t>
      </w:r>
    </w:p>
    <w:p w:rsidR="0038763E" w:rsidRPr="0059354C" w:rsidRDefault="0038763E" w:rsidP="008126D8">
      <w:pPr>
        <w:pStyle w:val="1"/>
        <w:spacing w:before="0" w:line="360" w:lineRule="auto"/>
        <w:rPr>
          <w:rFonts w:ascii="Times New Roman" w:hAnsi="Times New Roman"/>
          <w:sz w:val="23"/>
          <w:szCs w:val="23"/>
          <w:u w:val="single"/>
        </w:rPr>
      </w:pPr>
      <w:r w:rsidRPr="0059354C">
        <w:rPr>
          <w:rFonts w:ascii="Times New Roman" w:hAnsi="Times New Roman"/>
          <w:sz w:val="23"/>
          <w:szCs w:val="23"/>
        </w:rPr>
        <w:br/>
        <w:t>I. Планирование деятельности по формированию и развитию компетентности обучающихся в области использования ИКТ</w:t>
      </w:r>
    </w:p>
    <w:p w:rsidR="0038763E" w:rsidRPr="0059354C" w:rsidRDefault="0038763E" w:rsidP="00967755">
      <w:pPr>
        <w:pStyle w:val="4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Основные цели и задачи примерной программы формирования и развития ИКТ-компетентности обучающихся</w:t>
      </w:r>
    </w:p>
    <w:p w:rsidR="0038763E" w:rsidRPr="0059354C" w:rsidRDefault="0038763E" w:rsidP="00DC4E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  <w:u w:val="single"/>
        </w:rPr>
        <w:t>Цель</w:t>
      </w:r>
      <w:r w:rsidR="00DC4EF2" w:rsidRPr="0059354C">
        <w:rPr>
          <w:rFonts w:ascii="Times New Roman" w:hAnsi="Times New Roman"/>
          <w:sz w:val="23"/>
          <w:szCs w:val="23"/>
          <w:u w:val="single"/>
        </w:rPr>
        <w:t xml:space="preserve">: </w:t>
      </w:r>
      <w:r w:rsidRPr="0059354C">
        <w:rPr>
          <w:rFonts w:ascii="Times New Roman" w:hAnsi="Times New Roman"/>
          <w:sz w:val="23"/>
          <w:szCs w:val="23"/>
        </w:rPr>
        <w:t>показать опыт ГБОУ лицея № 179 по формированию и развитию компетентности обучающихся в области использования ИКТ» в условиях реализации ФГОС и продемонстрировать его формы на конкретных примерах.</w:t>
      </w:r>
    </w:p>
    <w:p w:rsidR="0038763E" w:rsidRPr="0059354C" w:rsidRDefault="0038763E" w:rsidP="00DC4E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ГБОУ лицей № 179 Калининского района Санкт-Петербурга является экспериментальной площадкой по теме «Создание вариативной модели внедрения ФГОС основного общего образования» с 1.09.2013 по 31.08.2016.</w:t>
      </w:r>
    </w:p>
    <w:p w:rsidR="0038763E" w:rsidRPr="0059354C" w:rsidRDefault="0038763E" w:rsidP="00DC4EF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рамках экспериментальной работы </w:t>
      </w:r>
      <w:r w:rsidR="00DC4EF2" w:rsidRPr="0059354C">
        <w:rPr>
          <w:rFonts w:ascii="Times New Roman" w:hAnsi="Times New Roman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</w:rPr>
        <w:t xml:space="preserve">была создана междисциплинарная программа </w:t>
      </w:r>
      <w:hyperlink r:id="rId8" w:history="1">
        <w:r w:rsidRPr="0059354C">
          <w:rPr>
            <w:rStyle w:val="a8"/>
            <w:rFonts w:ascii="Times New Roman" w:hAnsi="Times New Roman"/>
            <w:sz w:val="23"/>
            <w:szCs w:val="23"/>
          </w:rPr>
          <w:t>“Формирование ИКТ- компетентности участников образовательного процесса на ступени основного общего образования”.</w:t>
        </w:r>
      </w:hyperlink>
      <w:r w:rsidRPr="0059354C">
        <w:rPr>
          <w:rStyle w:val="a8"/>
          <w:rFonts w:ascii="Times New Roman" w:hAnsi="Times New Roman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</w:rPr>
        <w:t>(далее Программа).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Программа опирается на принцип преемственности: учитывается связь с планируемыми результатами, установленными при освоении обучающимися в разделе «Формирование ИКТ-компетентности обучающихся».</w:t>
      </w:r>
    </w:p>
    <w:p w:rsidR="0038763E" w:rsidRPr="0059354C" w:rsidRDefault="0038763E" w:rsidP="008126D8">
      <w:pPr>
        <w:pStyle w:val="a5"/>
        <w:spacing w:line="360" w:lineRule="auto"/>
        <w:ind w:left="122" w:right="107" w:firstLine="587"/>
        <w:jc w:val="both"/>
        <w:rPr>
          <w:sz w:val="23"/>
          <w:szCs w:val="23"/>
          <w:lang w:val="ru-RU"/>
        </w:rPr>
      </w:pPr>
      <w:r w:rsidRPr="0059354C">
        <w:rPr>
          <w:b/>
          <w:sz w:val="23"/>
          <w:szCs w:val="23"/>
          <w:lang w:val="ru-RU"/>
        </w:rPr>
        <w:t>Цель программы</w:t>
      </w:r>
      <w:r w:rsidRPr="0059354C">
        <w:rPr>
          <w:i/>
          <w:sz w:val="23"/>
          <w:szCs w:val="23"/>
          <w:lang w:val="ru-RU"/>
        </w:rPr>
        <w:t xml:space="preserve">: </w:t>
      </w:r>
      <w:r w:rsidRPr="0059354C">
        <w:rPr>
          <w:sz w:val="23"/>
          <w:szCs w:val="23"/>
          <w:lang w:val="ru-RU"/>
        </w:rPr>
        <w:t>создание условий для формирования и развития ИКТ-компетентности обучающихся на всех ступенях основного общего образования в условиях реализации ФГОС.</w:t>
      </w:r>
    </w:p>
    <w:p w:rsidR="0038763E" w:rsidRPr="0059354C" w:rsidRDefault="0038763E" w:rsidP="008126D8">
      <w:pPr>
        <w:pStyle w:val="a5"/>
        <w:spacing w:line="360" w:lineRule="auto"/>
        <w:ind w:left="0" w:right="107" w:firstLine="587"/>
        <w:jc w:val="both"/>
        <w:rPr>
          <w:b/>
          <w:sz w:val="23"/>
          <w:szCs w:val="23"/>
          <w:lang w:val="ru-RU"/>
        </w:rPr>
      </w:pPr>
      <w:bookmarkStart w:id="0" w:name="_Toc419293569"/>
      <w:r w:rsidRPr="0059354C">
        <w:rPr>
          <w:b/>
          <w:sz w:val="23"/>
          <w:szCs w:val="23"/>
          <w:lang w:val="ru-RU"/>
        </w:rPr>
        <w:t>Задачи:</w:t>
      </w:r>
      <w:bookmarkEnd w:id="0"/>
    </w:p>
    <w:p w:rsidR="0038763E" w:rsidRPr="0059354C" w:rsidRDefault="00661ABE" w:rsidP="004B3E06">
      <w:pPr>
        <w:pStyle w:val="a7"/>
        <w:numPr>
          <w:ilvl w:val="0"/>
          <w:numId w:val="18"/>
        </w:numPr>
        <w:spacing w:line="360" w:lineRule="auto"/>
        <w:ind w:left="426" w:right="10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pacing w:val="-1"/>
          <w:sz w:val="23"/>
          <w:szCs w:val="23"/>
          <w:lang w:val="ru-RU"/>
        </w:rPr>
        <w:t>ф</w:t>
      </w:r>
      <w:r w:rsidR="0038763E" w:rsidRPr="0059354C">
        <w:rPr>
          <w:rFonts w:ascii="Times New Roman" w:hAnsi="Times New Roman"/>
          <w:spacing w:val="-1"/>
          <w:sz w:val="23"/>
          <w:szCs w:val="23"/>
          <w:lang w:val="ru-RU"/>
        </w:rPr>
        <w:t>ормировать</w:t>
      </w:r>
      <w:r w:rsidR="004B3E06" w:rsidRPr="0059354C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pacing w:val="-1"/>
          <w:sz w:val="23"/>
          <w:szCs w:val="23"/>
          <w:lang w:val="ru-RU"/>
        </w:rPr>
        <w:t>ИКТ-компетентность</w:t>
      </w:r>
      <w:r w:rsidR="004B3E06" w:rsidRPr="0059354C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pacing w:val="-1"/>
          <w:sz w:val="23"/>
          <w:szCs w:val="23"/>
          <w:lang w:val="ru-RU"/>
        </w:rPr>
        <w:t>обучающихся</w:t>
      </w:r>
      <w:r w:rsidR="004B3E06" w:rsidRPr="0059354C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pacing w:val="-1"/>
          <w:sz w:val="23"/>
          <w:szCs w:val="23"/>
          <w:lang w:val="ru-RU"/>
        </w:rPr>
        <w:t xml:space="preserve"> посредством</w:t>
      </w:r>
      <w:r w:rsidR="004B3E06" w:rsidRPr="0059354C">
        <w:rPr>
          <w:rFonts w:ascii="Times New Roman" w:hAnsi="Times New Roman"/>
          <w:spacing w:val="-1"/>
          <w:sz w:val="23"/>
          <w:szCs w:val="23"/>
          <w:lang w:val="ru-RU"/>
        </w:rPr>
        <w:t xml:space="preserve"> </w:t>
      </w:r>
      <w:r w:rsidR="004B3E06" w:rsidRPr="0059354C">
        <w:rPr>
          <w:rFonts w:ascii="Times New Roman" w:hAnsi="Times New Roman"/>
          <w:spacing w:val="-65"/>
          <w:sz w:val="23"/>
          <w:szCs w:val="23"/>
          <w:lang w:val="ru-RU"/>
        </w:rPr>
        <w:t> 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>консолидации возможностей всех учебных</w:t>
      </w:r>
      <w:r w:rsidR="0038763E" w:rsidRPr="0059354C">
        <w:rPr>
          <w:rFonts w:ascii="Times New Roman" w:hAnsi="Times New Roman"/>
          <w:spacing w:val="3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 xml:space="preserve">предметов; </w:t>
      </w:r>
    </w:p>
    <w:p w:rsidR="0038763E" w:rsidRPr="0059354C" w:rsidRDefault="0038763E" w:rsidP="008126D8">
      <w:pPr>
        <w:pStyle w:val="a7"/>
        <w:numPr>
          <w:ilvl w:val="0"/>
          <w:numId w:val="18"/>
        </w:numPr>
        <w:spacing w:line="360" w:lineRule="auto"/>
        <w:ind w:left="426" w:right="106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использовать информационно-коммуникационные технологи</w:t>
      </w:r>
      <w:r w:rsidRPr="0059354C">
        <w:rPr>
          <w:rFonts w:ascii="Times New Roman" w:hAnsi="Times New Roman"/>
          <w:spacing w:val="24"/>
          <w:sz w:val="23"/>
          <w:szCs w:val="23"/>
          <w:lang w:val="ru-RU"/>
        </w:rPr>
        <w:t xml:space="preserve">и </w:t>
      </w:r>
      <w:r w:rsidRPr="0059354C">
        <w:rPr>
          <w:rFonts w:ascii="Times New Roman" w:hAnsi="Times New Roman"/>
          <w:sz w:val="23"/>
          <w:szCs w:val="23"/>
          <w:lang w:val="ru-RU"/>
        </w:rPr>
        <w:t>при оценке сформированности универсальных учебны</w:t>
      </w:r>
      <w:r w:rsidRPr="0059354C">
        <w:rPr>
          <w:rFonts w:ascii="Times New Roman" w:hAnsi="Times New Roman"/>
          <w:spacing w:val="-5"/>
          <w:sz w:val="23"/>
          <w:szCs w:val="23"/>
          <w:lang w:val="ru-RU"/>
        </w:rPr>
        <w:t xml:space="preserve">х </w:t>
      </w:r>
      <w:r w:rsidRPr="0059354C">
        <w:rPr>
          <w:rFonts w:ascii="Times New Roman" w:hAnsi="Times New Roman"/>
          <w:sz w:val="23"/>
          <w:szCs w:val="23"/>
          <w:lang w:val="ru-RU"/>
        </w:rPr>
        <w:t>действий;</w:t>
      </w:r>
    </w:p>
    <w:p w:rsidR="0038763E" w:rsidRPr="0059354C" w:rsidRDefault="0038763E" w:rsidP="008126D8">
      <w:pPr>
        <w:pStyle w:val="a7"/>
        <w:numPr>
          <w:ilvl w:val="0"/>
          <w:numId w:val="18"/>
        </w:numPr>
        <w:spacing w:line="360" w:lineRule="auto"/>
        <w:ind w:left="426" w:right="107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формировать навык самостоятельного приобретения, пополнения и интеграции знаний с использованием  ИКТ обучающимися и педагогами в урочной и внеурочной деятельности, развивать навыки сотрудничества и коммуникации;</w:t>
      </w:r>
    </w:p>
    <w:p w:rsidR="0038763E" w:rsidRPr="0059354C" w:rsidRDefault="0038763E" w:rsidP="008126D8">
      <w:pPr>
        <w:pStyle w:val="a7"/>
        <w:numPr>
          <w:ilvl w:val="0"/>
          <w:numId w:val="18"/>
        </w:numPr>
        <w:spacing w:line="360" w:lineRule="auto"/>
        <w:ind w:left="426" w:right="107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развивать способности к решению личностно и социально значимых проблем и воплощению решений в практику с применением средств ИКТ; активизировать участие школьников в Интернет-проектах, олимпиадах, конкурсах, конференциях, учебной деятельности с использованием ИКТ.</w:t>
      </w:r>
    </w:p>
    <w:p w:rsidR="0038763E" w:rsidRPr="0059354C" w:rsidRDefault="0038763E" w:rsidP="008126D8">
      <w:pPr>
        <w:pStyle w:val="a5"/>
        <w:spacing w:line="360" w:lineRule="auto"/>
        <w:ind w:left="0" w:right="108" w:firstLine="709"/>
        <w:jc w:val="both"/>
        <w:rPr>
          <w:sz w:val="23"/>
          <w:szCs w:val="23"/>
          <w:lang w:val="ru-RU"/>
        </w:rPr>
      </w:pPr>
      <w:bookmarkStart w:id="1" w:name="_Toc419293570"/>
      <w:bookmarkStart w:id="2" w:name="_Toc441159090"/>
      <w:r w:rsidRPr="0059354C">
        <w:rPr>
          <w:sz w:val="23"/>
          <w:szCs w:val="23"/>
          <w:lang w:val="ru-RU"/>
        </w:rPr>
        <w:t xml:space="preserve">Формирование ИКТ-компетентности обучающихся должно происходить в процессе изучения всех без исключения предметов учебного плана. Работа в творческой группе учителей разных предметов, работа в команде показала ее участникам необходимость такого </w:t>
      </w:r>
      <w:r w:rsidRPr="0059354C">
        <w:rPr>
          <w:sz w:val="23"/>
          <w:szCs w:val="23"/>
          <w:lang w:val="ru-RU"/>
        </w:rPr>
        <w:lastRenderedPageBreak/>
        <w:t>сотрудничества</w:t>
      </w:r>
      <w:r w:rsidR="004B3E06" w:rsidRPr="0059354C">
        <w:rPr>
          <w:sz w:val="23"/>
          <w:szCs w:val="23"/>
          <w:lang w:val="ru-RU"/>
        </w:rPr>
        <w:t>.</w:t>
      </w:r>
      <w:r w:rsidRPr="0059354C">
        <w:rPr>
          <w:sz w:val="23"/>
          <w:szCs w:val="23"/>
          <w:lang w:val="ru-RU"/>
        </w:rPr>
        <w:t xml:space="preserve"> </w:t>
      </w:r>
    </w:p>
    <w:p w:rsidR="0038763E" w:rsidRPr="0059354C" w:rsidRDefault="0038763E" w:rsidP="008126D8">
      <w:pPr>
        <w:pStyle w:val="a5"/>
        <w:spacing w:line="360" w:lineRule="auto"/>
        <w:ind w:left="0" w:right="108" w:firstLine="709"/>
        <w:jc w:val="both"/>
        <w:rPr>
          <w:b/>
          <w:bCs/>
          <w:i/>
          <w:sz w:val="23"/>
          <w:szCs w:val="23"/>
          <w:lang w:val="ru-RU"/>
        </w:rPr>
      </w:pPr>
      <w:r w:rsidRPr="0059354C">
        <w:rPr>
          <w:sz w:val="23"/>
          <w:szCs w:val="23"/>
          <w:lang w:val="ru-RU"/>
        </w:rPr>
        <w:t xml:space="preserve">В соответствии с требованиями ФГОС ООО решение задачи формирования ИКТ-компетентности обучающихся должно проходить не только на занятиях по отдельным учебным предметам (где формируется предметная ИКТ-компетентность), но и в рамках надпредметной программы по формированию универсальных учебных действий. </w:t>
      </w:r>
    </w:p>
    <w:p w:rsidR="0038763E" w:rsidRPr="0059354C" w:rsidRDefault="0038763E" w:rsidP="004B3E06">
      <w:pPr>
        <w:pStyle w:val="a5"/>
        <w:spacing w:line="360" w:lineRule="auto"/>
        <w:ind w:right="109" w:firstLine="709"/>
        <w:jc w:val="both"/>
        <w:rPr>
          <w:sz w:val="23"/>
          <w:szCs w:val="23"/>
          <w:lang w:val="ru-RU"/>
        </w:rPr>
      </w:pPr>
      <w:r w:rsidRPr="0059354C">
        <w:rPr>
          <w:sz w:val="23"/>
          <w:szCs w:val="23"/>
          <w:lang w:val="ru-RU"/>
        </w:rPr>
        <w:t>Формирование и развитие ИКТ-компетентности обучающихся включает в себя становление и развитие учебной (общей и предметной) и общепользовательской ИКТ-компетентности, в том числе: способности к сотрудничеству и коммуникации, к самостоятельному приобретению, пополнению и интеграции знаний; способности к решению личностно и социально значимых проблем и воплощению решений в практику с применением средств ИКТ.</w:t>
      </w:r>
    </w:p>
    <w:p w:rsidR="0038763E" w:rsidRPr="0059354C" w:rsidRDefault="0038763E" w:rsidP="004B3E06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П</w:t>
      </w:r>
      <w:r w:rsidR="00661ABE">
        <w:rPr>
          <w:rFonts w:ascii="Times New Roman" w:hAnsi="Times New Roman"/>
          <w:b w:val="0"/>
          <w:color w:val="0F243E"/>
          <w:sz w:val="23"/>
          <w:szCs w:val="23"/>
        </w:rPr>
        <w:t xml:space="preserve">ланируемые </w:t>
      </w:r>
      <w:r w:rsidRPr="0059354C">
        <w:rPr>
          <w:rFonts w:ascii="Times New Roman" w:hAnsi="Times New Roman"/>
          <w:b w:val="0"/>
          <w:color w:val="0F243E"/>
          <w:sz w:val="23"/>
          <w:szCs w:val="23"/>
        </w:rPr>
        <w:t xml:space="preserve"> результаты формирования и развития ИКТ- компетентности обучающихся</w:t>
      </w:r>
    </w:p>
    <w:p w:rsidR="0038763E" w:rsidRPr="0059354C" w:rsidRDefault="0038763E" w:rsidP="008126D8">
      <w:pPr>
        <w:pStyle w:val="a5"/>
        <w:spacing w:line="360" w:lineRule="auto"/>
        <w:ind w:right="102" w:firstLine="720"/>
        <w:jc w:val="both"/>
        <w:rPr>
          <w:sz w:val="23"/>
          <w:szCs w:val="23"/>
          <w:lang w:val="ru-RU"/>
        </w:rPr>
      </w:pPr>
      <w:r w:rsidRPr="0059354C">
        <w:rPr>
          <w:sz w:val="23"/>
          <w:szCs w:val="23"/>
          <w:lang w:val="ru-RU"/>
        </w:rPr>
        <w:t>В  результате использования средств и инструментов ИКТ и</w:t>
      </w:r>
      <w:r w:rsidRPr="0059354C">
        <w:rPr>
          <w:spacing w:val="34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ИКТ-ресурсов для решения разнообразных учебно-познавательных и</w:t>
      </w:r>
      <w:r w:rsidRPr="0059354C">
        <w:rPr>
          <w:spacing w:val="42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учебно-практических задач, охватывающих содержание всех изучаемых предметов,</w:t>
      </w:r>
      <w:r w:rsidRPr="0059354C">
        <w:rPr>
          <w:spacing w:val="-8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у обучающихся должны быть сформированы необходимые универсальные</w:t>
      </w:r>
      <w:r w:rsidRPr="0059354C">
        <w:rPr>
          <w:spacing w:val="49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учебные действия и специальные учебные умения, что заложит основу</w:t>
      </w:r>
      <w:r w:rsidRPr="0059354C">
        <w:rPr>
          <w:spacing w:val="6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успешной учебной деятельности.</w:t>
      </w:r>
      <w:r w:rsidRPr="0059354C">
        <w:rPr>
          <w:spacing w:val="56"/>
          <w:sz w:val="23"/>
          <w:szCs w:val="23"/>
          <w:lang w:val="ru-RU"/>
        </w:rPr>
        <w:t xml:space="preserve"> </w:t>
      </w:r>
      <w:r w:rsidRPr="0059354C">
        <w:rPr>
          <w:sz w:val="23"/>
          <w:szCs w:val="23"/>
          <w:lang w:val="ru-RU"/>
        </w:rPr>
        <w:t>Например,</w:t>
      </w:r>
    </w:p>
    <w:p w:rsidR="0038763E" w:rsidRPr="0059354C" w:rsidRDefault="0038763E" w:rsidP="008126D8">
      <w:pPr>
        <w:spacing w:after="0" w:line="360" w:lineRule="auto"/>
        <w:ind w:left="821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i/>
          <w:sz w:val="23"/>
          <w:szCs w:val="23"/>
        </w:rPr>
        <w:t>при освоении личностных действий</w:t>
      </w:r>
      <w:r w:rsidRPr="0059354C">
        <w:rPr>
          <w:rFonts w:ascii="Times New Roman" w:hAnsi="Times New Roman"/>
          <w:i/>
          <w:spacing w:val="-10"/>
          <w:sz w:val="23"/>
          <w:szCs w:val="23"/>
        </w:rPr>
        <w:t xml:space="preserve"> </w:t>
      </w:r>
      <w:r w:rsidRPr="0059354C">
        <w:rPr>
          <w:rFonts w:ascii="Times New Roman" w:hAnsi="Times New Roman"/>
          <w:i/>
          <w:sz w:val="23"/>
          <w:szCs w:val="23"/>
        </w:rPr>
        <w:t>формируются</w:t>
      </w:r>
      <w:r w:rsidRPr="0059354C">
        <w:rPr>
          <w:rFonts w:ascii="Times New Roman" w:hAnsi="Times New Roman"/>
          <w:sz w:val="23"/>
          <w:szCs w:val="23"/>
        </w:rPr>
        <w:t>: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критическое отношение к информации и избирательности её восприятия;</w:t>
      </w:r>
    </w:p>
    <w:p w:rsidR="0038763E" w:rsidRPr="0059354C" w:rsidRDefault="0038763E" w:rsidP="002B4FD1">
      <w:pPr>
        <w:pStyle w:val="a7"/>
        <w:numPr>
          <w:ilvl w:val="0"/>
          <w:numId w:val="2"/>
        </w:numPr>
        <w:spacing w:line="360" w:lineRule="auto"/>
        <w:ind w:left="284" w:right="113" w:hanging="284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38763E" w:rsidRPr="0059354C" w:rsidRDefault="0038763E" w:rsidP="002B4FD1">
      <w:pPr>
        <w:pStyle w:val="a7"/>
        <w:numPr>
          <w:ilvl w:val="0"/>
          <w:numId w:val="2"/>
        </w:numPr>
        <w:spacing w:line="360" w:lineRule="auto"/>
        <w:ind w:left="284" w:right="113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основы правовой культуры в области использования информации.</w:t>
      </w:r>
    </w:p>
    <w:p w:rsidR="0038763E" w:rsidRPr="0059354C" w:rsidRDefault="0038763E" w:rsidP="008126D8">
      <w:pPr>
        <w:spacing w:after="0" w:line="360" w:lineRule="auto"/>
        <w:ind w:left="851" w:right="113"/>
        <w:jc w:val="both"/>
        <w:rPr>
          <w:rFonts w:ascii="Times New Roman" w:hAnsi="Times New Roman"/>
          <w:i/>
          <w:sz w:val="23"/>
          <w:szCs w:val="23"/>
        </w:rPr>
      </w:pPr>
      <w:r w:rsidRPr="0059354C">
        <w:rPr>
          <w:rFonts w:ascii="Times New Roman" w:hAnsi="Times New Roman"/>
          <w:i/>
          <w:sz w:val="23"/>
          <w:szCs w:val="23"/>
        </w:rPr>
        <w:t>при освоении регулятивных универсальных учебных действий обеспечивается:</w:t>
      </w:r>
    </w:p>
    <w:p w:rsidR="0038763E" w:rsidRPr="00661ABE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661ABE">
        <w:rPr>
          <w:rFonts w:ascii="Times New Roman" w:hAnsi="Times New Roman"/>
          <w:sz w:val="23"/>
          <w:szCs w:val="23"/>
          <w:lang w:val="ru-RU"/>
        </w:rPr>
        <w:t xml:space="preserve"> оценка условий, алгоритмов и результатов  действий, выполняемых в информационной среде;</w:t>
      </w:r>
      <w:r w:rsidR="00661ABE" w:rsidRPr="00661ABE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661ABE">
        <w:rPr>
          <w:rFonts w:ascii="Times New Roman" w:hAnsi="Times New Roman"/>
          <w:sz w:val="23"/>
          <w:szCs w:val="23"/>
          <w:lang w:val="ru-RU"/>
        </w:rPr>
        <w:t>использование результатов для оценки и коррекции выполненного действия;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создание цифрового портфолио учебных достижений учащегося.</w:t>
      </w:r>
    </w:p>
    <w:p w:rsidR="0038763E" w:rsidRPr="0059354C" w:rsidRDefault="0038763E" w:rsidP="008126D8">
      <w:pPr>
        <w:spacing w:after="0" w:line="360" w:lineRule="auto"/>
        <w:ind w:firstLine="851"/>
        <w:rPr>
          <w:rFonts w:ascii="Times New Roman" w:hAnsi="Times New Roman"/>
          <w:i/>
          <w:sz w:val="23"/>
          <w:szCs w:val="23"/>
        </w:rPr>
      </w:pPr>
      <w:r w:rsidRPr="0059354C">
        <w:rPr>
          <w:rFonts w:ascii="Times New Roman" w:hAnsi="Times New Roman"/>
          <w:i/>
          <w:sz w:val="23"/>
          <w:szCs w:val="23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поиск информации;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фиксация  (запись) информации с помощью различных  технических средств;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построение простейших моделей объектов и процессов.</w:t>
      </w:r>
    </w:p>
    <w:p w:rsidR="0038763E" w:rsidRPr="0059354C" w:rsidRDefault="0038763E" w:rsidP="008126D8">
      <w:pPr>
        <w:pStyle w:val="a7"/>
        <w:tabs>
          <w:tab w:val="left" w:pos="1028"/>
        </w:tabs>
        <w:spacing w:line="360" w:lineRule="auto"/>
        <w:ind w:right="105"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ИКТ является важным инструментом для</w:t>
      </w:r>
      <w:r w:rsidRPr="0059354C">
        <w:rPr>
          <w:rFonts w:ascii="Times New Roman" w:hAnsi="Times New Roman"/>
          <w:spacing w:val="16"/>
          <w:sz w:val="23"/>
          <w:szCs w:val="23"/>
          <w:lang w:val="ru-RU"/>
        </w:rPr>
        <w:t xml:space="preserve"> </w:t>
      </w:r>
      <w:r w:rsidRPr="0059354C">
        <w:rPr>
          <w:rFonts w:ascii="Times New Roman" w:hAnsi="Times New Roman"/>
          <w:sz w:val="23"/>
          <w:szCs w:val="23"/>
          <w:lang w:val="ru-RU"/>
        </w:rPr>
        <w:t xml:space="preserve">формирования </w:t>
      </w:r>
      <w:r w:rsidRPr="0059354C">
        <w:rPr>
          <w:rFonts w:ascii="Times New Roman" w:hAnsi="Times New Roman"/>
          <w:i/>
          <w:sz w:val="23"/>
          <w:szCs w:val="23"/>
          <w:lang w:val="ru-RU"/>
        </w:rPr>
        <w:t>коммуникативных универсальных учебных действий</w:t>
      </w:r>
      <w:r w:rsidRPr="0059354C">
        <w:rPr>
          <w:rFonts w:ascii="Times New Roman" w:hAnsi="Times New Roman"/>
          <w:sz w:val="23"/>
          <w:szCs w:val="23"/>
          <w:lang w:val="ru-RU"/>
        </w:rPr>
        <w:t>. Для</w:t>
      </w:r>
      <w:r w:rsidRPr="0059354C">
        <w:rPr>
          <w:rFonts w:ascii="Times New Roman" w:hAnsi="Times New Roman"/>
          <w:spacing w:val="58"/>
          <w:sz w:val="23"/>
          <w:szCs w:val="23"/>
          <w:lang w:val="ru-RU"/>
        </w:rPr>
        <w:t xml:space="preserve"> </w:t>
      </w:r>
      <w:r w:rsidRPr="0059354C">
        <w:rPr>
          <w:rFonts w:ascii="Times New Roman" w:hAnsi="Times New Roman"/>
          <w:sz w:val="23"/>
          <w:szCs w:val="23"/>
          <w:lang w:val="ru-RU"/>
        </w:rPr>
        <w:t>этого используются:</w:t>
      </w:r>
    </w:p>
    <w:p w:rsidR="0038763E" w:rsidRPr="0059354C" w:rsidRDefault="0038763E" w:rsidP="0013155D">
      <w:pPr>
        <w:pStyle w:val="a7"/>
        <w:numPr>
          <w:ilvl w:val="0"/>
          <w:numId w:val="2"/>
        </w:numPr>
        <w:spacing w:line="360" w:lineRule="auto"/>
        <w:ind w:left="284" w:right="113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lastRenderedPageBreak/>
        <w:t>обмен гипермедиасообщениями;</w:t>
      </w:r>
    </w:p>
    <w:p w:rsidR="0038763E" w:rsidRPr="0059354C" w:rsidRDefault="0038763E" w:rsidP="0013155D">
      <w:pPr>
        <w:pStyle w:val="a7"/>
        <w:numPr>
          <w:ilvl w:val="0"/>
          <w:numId w:val="2"/>
        </w:numPr>
        <w:spacing w:line="360" w:lineRule="auto"/>
        <w:ind w:left="284" w:right="113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выступление с аудиовизуальной поддержкой;</w:t>
      </w:r>
    </w:p>
    <w:p w:rsidR="0038763E" w:rsidRPr="0059354C" w:rsidRDefault="00DC4EF2" w:rsidP="0013155D">
      <w:pPr>
        <w:pStyle w:val="a7"/>
        <w:numPr>
          <w:ilvl w:val="0"/>
          <w:numId w:val="2"/>
        </w:numPr>
        <w:spacing w:line="360" w:lineRule="auto"/>
        <w:ind w:left="284" w:right="113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фиксация хода коллективной/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>личной коммуникации;</w:t>
      </w:r>
    </w:p>
    <w:p w:rsidR="0038763E" w:rsidRPr="0059354C" w:rsidRDefault="0038763E" w:rsidP="008126D8">
      <w:pPr>
        <w:pStyle w:val="a7"/>
        <w:numPr>
          <w:ilvl w:val="0"/>
          <w:numId w:val="2"/>
        </w:numPr>
        <w:spacing w:line="360" w:lineRule="auto"/>
        <w:ind w:left="284" w:right="112" w:hanging="284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общение в цифровой</w:t>
      </w:r>
      <w:r w:rsidRPr="0059354C">
        <w:rPr>
          <w:rFonts w:ascii="Times New Roman" w:hAnsi="Times New Roman"/>
          <w:sz w:val="23"/>
          <w:szCs w:val="23"/>
          <w:lang w:val="ru-RU"/>
        </w:rPr>
        <w:tab/>
        <w:t>среде (электронная</w:t>
      </w:r>
      <w:r w:rsidRPr="0059354C">
        <w:rPr>
          <w:rFonts w:ascii="Times New Roman" w:hAnsi="Times New Roman"/>
          <w:sz w:val="23"/>
          <w:szCs w:val="23"/>
          <w:lang w:val="ru-RU"/>
        </w:rPr>
        <w:tab/>
        <w:t>почта, чат, видеоконференция, форум, блог).</w:t>
      </w:r>
    </w:p>
    <w:p w:rsidR="0038763E" w:rsidRPr="0059354C" w:rsidRDefault="0038763E" w:rsidP="008126D8">
      <w:pPr>
        <w:pStyle w:val="a5"/>
        <w:spacing w:line="360" w:lineRule="auto"/>
        <w:ind w:left="0" w:right="107" w:firstLine="567"/>
        <w:jc w:val="both"/>
        <w:rPr>
          <w:sz w:val="23"/>
          <w:szCs w:val="23"/>
          <w:lang w:val="ru-RU"/>
        </w:rPr>
      </w:pPr>
      <w:r w:rsidRPr="0059354C">
        <w:rPr>
          <w:sz w:val="23"/>
          <w:szCs w:val="23"/>
          <w:lang w:val="ru-RU"/>
        </w:rPr>
        <w:t xml:space="preserve">Планируемые результаты формирования ИКТ-компетентности обучающихся </w:t>
      </w:r>
      <w:bookmarkEnd w:id="1"/>
      <w:bookmarkEnd w:id="2"/>
      <w:r w:rsidRPr="0059354C">
        <w:rPr>
          <w:sz w:val="23"/>
          <w:szCs w:val="23"/>
          <w:lang w:val="ru-RU"/>
        </w:rPr>
        <w:t xml:space="preserve">приведены  в Программе, структурированы в таблице с полями: «Элементы ИКТ- компетентности», «Ученик научится», «Ученик  получит возможность   научиться», «Предметные области, в которых формируется элемент ИКТ-компетентности». </w:t>
      </w:r>
    </w:p>
    <w:p w:rsidR="0038763E" w:rsidRPr="0059354C" w:rsidRDefault="0038763E" w:rsidP="004B3E06">
      <w:pPr>
        <w:spacing w:after="0" w:line="360" w:lineRule="auto"/>
        <w:ind w:firstLine="567"/>
        <w:jc w:val="both"/>
        <w:rPr>
          <w:rFonts w:ascii="Times New Roman" w:hAnsi="Times New Roman"/>
          <w:sz w:val="23"/>
          <w:szCs w:val="23"/>
        </w:rPr>
      </w:pPr>
      <w:bookmarkStart w:id="3" w:name="_Toc441159093"/>
      <w:r w:rsidRPr="0059354C">
        <w:rPr>
          <w:rFonts w:ascii="Times New Roman" w:eastAsia="Times New Roman" w:hAnsi="Times New Roman"/>
          <w:sz w:val="23"/>
          <w:szCs w:val="23"/>
        </w:rPr>
        <w:t xml:space="preserve">Для составления учителями Рабочих </w:t>
      </w:r>
      <w:r w:rsidR="00974D78" w:rsidRPr="0059354C">
        <w:rPr>
          <w:rFonts w:ascii="Times New Roman" w:eastAsia="Times New Roman" w:hAnsi="Times New Roman"/>
          <w:sz w:val="23"/>
          <w:szCs w:val="23"/>
        </w:rPr>
        <w:t>программ планируемые</w:t>
      </w:r>
      <w:r w:rsidRPr="0059354C">
        <w:rPr>
          <w:rFonts w:ascii="Times New Roman" w:eastAsia="Times New Roman" w:hAnsi="Times New Roman"/>
          <w:sz w:val="23"/>
          <w:szCs w:val="23"/>
        </w:rPr>
        <w:t xml:space="preserve"> результаты представлены </w:t>
      </w:r>
      <w:r w:rsidR="00974D78" w:rsidRPr="0059354C">
        <w:rPr>
          <w:rFonts w:ascii="Times New Roman" w:eastAsia="Times New Roman" w:hAnsi="Times New Roman"/>
          <w:sz w:val="23"/>
          <w:szCs w:val="23"/>
        </w:rPr>
        <w:t xml:space="preserve">в Программе </w:t>
      </w:r>
      <w:r w:rsidRPr="0059354C">
        <w:rPr>
          <w:rFonts w:ascii="Times New Roman" w:eastAsia="Times New Roman" w:hAnsi="Times New Roman"/>
          <w:sz w:val="23"/>
          <w:szCs w:val="23"/>
        </w:rPr>
        <w:t>по предметам и по параллелям</w:t>
      </w:r>
      <w:bookmarkEnd w:id="3"/>
      <w:r w:rsidRPr="0059354C">
        <w:rPr>
          <w:rFonts w:ascii="Times New Roman" w:eastAsia="Times New Roman" w:hAnsi="Times New Roman"/>
          <w:sz w:val="23"/>
          <w:szCs w:val="23"/>
        </w:rPr>
        <w:t xml:space="preserve">. В Приложении </w:t>
      </w:r>
      <w:r w:rsidR="00270CC8">
        <w:rPr>
          <w:rFonts w:ascii="Times New Roman" w:eastAsia="Times New Roman" w:hAnsi="Times New Roman"/>
          <w:sz w:val="23"/>
          <w:szCs w:val="23"/>
        </w:rPr>
        <w:t>размещены</w:t>
      </w:r>
      <w:r w:rsidRPr="0059354C">
        <w:rPr>
          <w:rFonts w:ascii="Times New Roman" w:eastAsia="Times New Roman" w:hAnsi="Times New Roman"/>
          <w:sz w:val="23"/>
          <w:szCs w:val="23"/>
        </w:rPr>
        <w:t xml:space="preserve"> фрагменты Рабочих программ учителей, в которых прослеживается система мероприятий, направленная на выполнение планируемых результатов, преемственность навыков, полученных обучающимися в различных предметных областях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r w:rsidR="00A560E9" w:rsidRPr="0059354C">
        <w:rPr>
          <w:rFonts w:ascii="Times New Roman" w:hAnsi="Times New Roman"/>
          <w:sz w:val="23"/>
          <w:szCs w:val="23"/>
        </w:rPr>
        <w:t xml:space="preserve"> ( </w:t>
      </w:r>
      <w:hyperlink r:id="rId9" w:tgtFrame="_blank" w:history="1">
        <w:r w:rsidR="00A560E9" w:rsidRPr="0059354C">
          <w:rPr>
            <w:rStyle w:val="a8"/>
            <w:rFonts w:ascii="Times New Roman" w:hAnsi="Times New Roman"/>
            <w:sz w:val="23"/>
            <w:szCs w:val="23"/>
          </w:rPr>
          <w:t>Рабочая программа по математике для 2-го класса</w:t>
        </w:r>
      </w:hyperlink>
      <w:r w:rsidR="00A560E9" w:rsidRPr="0059354C">
        <w:rPr>
          <w:rFonts w:ascii="Times New Roman" w:hAnsi="Times New Roman"/>
          <w:sz w:val="23"/>
          <w:szCs w:val="23"/>
        </w:rPr>
        <w:t xml:space="preserve">,   </w:t>
      </w:r>
      <w:hyperlink r:id="rId10" w:tgtFrame="_blank" w:history="1">
        <w:r w:rsidR="00A560E9" w:rsidRPr="0059354C">
          <w:rPr>
            <w:rStyle w:val="a8"/>
            <w:rFonts w:ascii="Times New Roman" w:hAnsi="Times New Roman"/>
            <w:sz w:val="23"/>
            <w:szCs w:val="23"/>
          </w:rPr>
          <w:t>Рабочая программа по английскому языку для 3-го класса</w:t>
        </w:r>
      </w:hyperlink>
      <w:r w:rsidR="00A560E9" w:rsidRPr="0059354C">
        <w:rPr>
          <w:rFonts w:ascii="Times New Roman" w:hAnsi="Times New Roman"/>
          <w:sz w:val="23"/>
          <w:szCs w:val="23"/>
        </w:rPr>
        <w:t xml:space="preserve">,   </w:t>
      </w:r>
      <w:hyperlink r:id="rId11" w:tgtFrame="_blank" w:history="1">
        <w:r w:rsidR="00A560E9" w:rsidRPr="0059354C">
          <w:rPr>
            <w:rStyle w:val="a8"/>
            <w:rFonts w:ascii="Times New Roman" w:hAnsi="Times New Roman"/>
            <w:sz w:val="23"/>
            <w:szCs w:val="23"/>
          </w:rPr>
          <w:t>Рабочая программа по русскому языку для 7-го класса</w:t>
        </w:r>
      </w:hyperlink>
      <w:r w:rsidR="00A560E9" w:rsidRPr="0059354C">
        <w:rPr>
          <w:rFonts w:ascii="Times New Roman" w:hAnsi="Times New Roman"/>
          <w:sz w:val="23"/>
          <w:szCs w:val="23"/>
        </w:rPr>
        <w:t>)</w:t>
      </w:r>
    </w:p>
    <w:p w:rsidR="0038763E" w:rsidRPr="0059354C" w:rsidRDefault="0038763E" w:rsidP="004B3E06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 xml:space="preserve"> Система мероприятий, направленная на преемственность навыков, полученных обучающимися, в различных предметных областях.</w:t>
      </w:r>
    </w:p>
    <w:p w:rsidR="005B2F4E" w:rsidRDefault="00D318BD" w:rsidP="005B2F4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Style w:val="a8"/>
          <w:rFonts w:ascii="Times New Roman" w:hAnsi="Times New Roman"/>
          <w:sz w:val="23"/>
          <w:szCs w:val="23"/>
        </w:rPr>
      </w:pPr>
      <w:r w:rsidRPr="005B2F4E">
        <w:rPr>
          <w:rFonts w:ascii="Times New Roman" w:hAnsi="Times New Roman"/>
          <w:sz w:val="23"/>
          <w:szCs w:val="23"/>
        </w:rPr>
        <w:t>Основанием преемственности может стать ориентация на ключевой стратегический приоритет непрерывного образования</w:t>
      </w:r>
      <w:r w:rsidR="00886304">
        <w:rPr>
          <w:rFonts w:ascii="Times New Roman" w:hAnsi="Times New Roman"/>
          <w:sz w:val="23"/>
          <w:szCs w:val="23"/>
        </w:rPr>
        <w:t xml:space="preserve"> -</w:t>
      </w:r>
      <w:r w:rsidRPr="005B2F4E">
        <w:rPr>
          <w:rFonts w:ascii="Times New Roman" w:hAnsi="Times New Roman"/>
          <w:sz w:val="23"/>
          <w:szCs w:val="23"/>
        </w:rPr>
        <w:t xml:space="preserve"> формирование умения учиться, которое</w:t>
      </w:r>
      <w:r w:rsidR="00886304">
        <w:rPr>
          <w:rFonts w:ascii="Times New Roman" w:hAnsi="Times New Roman"/>
          <w:sz w:val="23"/>
          <w:szCs w:val="23"/>
        </w:rPr>
        <w:t>, в частности,</w:t>
      </w:r>
      <w:r w:rsidRPr="005B2F4E">
        <w:rPr>
          <w:rFonts w:ascii="Times New Roman" w:hAnsi="Times New Roman"/>
          <w:sz w:val="23"/>
          <w:szCs w:val="23"/>
        </w:rPr>
        <w:t xml:space="preserve"> должно быть обеспечено формированием системы универсальных учебных </w:t>
      </w:r>
      <w:r w:rsidR="00AF2D54">
        <w:rPr>
          <w:rFonts w:ascii="Times New Roman" w:hAnsi="Times New Roman"/>
          <w:sz w:val="23"/>
          <w:szCs w:val="23"/>
        </w:rPr>
        <w:t>действий</w:t>
      </w:r>
      <w:r w:rsidR="0093471A">
        <w:rPr>
          <w:rFonts w:ascii="Times New Roman" w:hAnsi="Times New Roman"/>
          <w:sz w:val="23"/>
          <w:szCs w:val="23"/>
        </w:rPr>
        <w:t>,</w:t>
      </w:r>
      <w:r w:rsidR="00C870C3">
        <w:rPr>
          <w:rFonts w:ascii="Times New Roman" w:hAnsi="Times New Roman"/>
          <w:sz w:val="23"/>
          <w:szCs w:val="23"/>
        </w:rPr>
        <w:t xml:space="preserve"> в том числе</w:t>
      </w:r>
      <w:r w:rsidR="00AF2D54">
        <w:rPr>
          <w:rFonts w:ascii="Times New Roman" w:hAnsi="Times New Roman"/>
          <w:sz w:val="23"/>
          <w:szCs w:val="23"/>
        </w:rPr>
        <w:t xml:space="preserve"> </w:t>
      </w:r>
      <w:r w:rsidR="008D4957">
        <w:rPr>
          <w:rFonts w:ascii="Times New Roman" w:hAnsi="Times New Roman"/>
          <w:sz w:val="23"/>
          <w:szCs w:val="23"/>
        </w:rPr>
        <w:t>с</w:t>
      </w:r>
      <w:r w:rsidR="008D4957" w:rsidRPr="008D4957">
        <w:rPr>
          <w:rFonts w:ascii="Times New Roman" w:hAnsi="Times New Roman"/>
          <w:sz w:val="23"/>
          <w:szCs w:val="23"/>
        </w:rPr>
        <w:t xml:space="preserve">  использовани</w:t>
      </w:r>
      <w:r w:rsidR="008D4957">
        <w:rPr>
          <w:rFonts w:ascii="Times New Roman" w:hAnsi="Times New Roman"/>
          <w:sz w:val="23"/>
          <w:szCs w:val="23"/>
        </w:rPr>
        <w:t>ем</w:t>
      </w:r>
      <w:r w:rsidR="008D4957">
        <w:rPr>
          <w:rFonts w:ascii="Times New Roman" w:hAnsi="Times New Roman"/>
          <w:vanish/>
          <w:sz w:val="23"/>
          <w:szCs w:val="23"/>
        </w:rPr>
        <w:t>торые рассматривались выше</w:t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>
        <w:rPr>
          <w:rFonts w:ascii="Times New Roman" w:hAnsi="Times New Roman"/>
          <w:vanish/>
          <w:sz w:val="23"/>
          <w:szCs w:val="23"/>
        </w:rPr>
        <w:pgNum/>
      </w:r>
      <w:r w:rsidR="008D4957" w:rsidRPr="008D4957">
        <w:rPr>
          <w:rFonts w:ascii="Times New Roman" w:hAnsi="Times New Roman"/>
          <w:sz w:val="23"/>
          <w:szCs w:val="23"/>
        </w:rPr>
        <w:t xml:space="preserve"> средств и инструментов ИКТ и ИКТ-ресурсов</w:t>
      </w:r>
      <w:r w:rsidR="00886304">
        <w:rPr>
          <w:rFonts w:ascii="Times New Roman" w:hAnsi="Times New Roman"/>
          <w:sz w:val="23"/>
          <w:szCs w:val="23"/>
        </w:rPr>
        <w:t>.</w:t>
      </w:r>
      <w:r w:rsidR="008D4957" w:rsidRPr="0059354C">
        <w:rPr>
          <w:sz w:val="23"/>
          <w:szCs w:val="23"/>
        </w:rPr>
        <w:t xml:space="preserve"> </w:t>
      </w:r>
      <w:r w:rsidR="005B2F4E" w:rsidRPr="0059354C">
        <w:rPr>
          <w:rFonts w:ascii="Times New Roman" w:hAnsi="Times New Roman"/>
          <w:sz w:val="23"/>
          <w:szCs w:val="23"/>
        </w:rPr>
        <w:t xml:space="preserve">Преемственность прослеживается в использовании эффективной модели формирования ИКТ-компетентности, когда ученики старших классов не только формируют </w:t>
      </w:r>
      <w:hyperlink r:id="rId12" w:history="1">
        <w:r w:rsidR="005B2F4E" w:rsidRPr="0030679C">
          <w:rPr>
            <w:rStyle w:val="a8"/>
            <w:rFonts w:ascii="Times New Roman" w:hAnsi="Times New Roman"/>
            <w:sz w:val="23"/>
            <w:szCs w:val="23"/>
          </w:rPr>
          <w:t>цифровое портфолио</w:t>
        </w:r>
      </w:hyperlink>
      <w:r w:rsidR="005B2F4E" w:rsidRPr="0059354C">
        <w:rPr>
          <w:rFonts w:ascii="Times New Roman" w:hAnsi="Times New Roman"/>
          <w:sz w:val="23"/>
          <w:szCs w:val="23"/>
        </w:rPr>
        <w:t xml:space="preserve"> сами, но и помогают создавать его ученикам </w:t>
      </w:r>
      <w:hyperlink r:id="rId13" w:history="1">
        <w:r w:rsidR="005B2F4E" w:rsidRPr="0030679C">
          <w:rPr>
            <w:rStyle w:val="a8"/>
            <w:rFonts w:ascii="Times New Roman" w:hAnsi="Times New Roman"/>
            <w:sz w:val="23"/>
            <w:szCs w:val="23"/>
          </w:rPr>
          <w:t>начальных классов</w:t>
        </w:r>
      </w:hyperlink>
      <w:r w:rsidR="00E40138">
        <w:rPr>
          <w:rFonts w:ascii="Times New Roman" w:hAnsi="Times New Roman"/>
          <w:sz w:val="23"/>
          <w:szCs w:val="23"/>
        </w:rPr>
        <w:t xml:space="preserve">. </w:t>
      </w:r>
      <w:r w:rsidR="005B2F4E" w:rsidRPr="0059354C">
        <w:rPr>
          <w:rFonts w:ascii="Times New Roman" w:hAnsi="Times New Roman"/>
          <w:sz w:val="23"/>
          <w:szCs w:val="23"/>
        </w:rPr>
        <w:t>Создание портфолио развивает у ребят умения ставить перед собой цель, планировать свою деятельность, контролировать результат, оценивать свою учебную деятельность, а учителям позволяет выявлять талантливых учеников и оказывать им необходимую поддержку (</w:t>
      </w:r>
      <w:hyperlink r:id="rId14" w:anchor="v2" w:history="1">
        <w:r w:rsidR="005B2F4E" w:rsidRPr="0059354C">
          <w:rPr>
            <w:rStyle w:val="a8"/>
            <w:rFonts w:ascii="Times New Roman" w:hAnsi="Times New Roman"/>
            <w:sz w:val="23"/>
            <w:szCs w:val="23"/>
          </w:rPr>
          <w:t>Видео-приложение).</w:t>
        </w:r>
      </w:hyperlink>
    </w:p>
    <w:p w:rsidR="00FC7CCB" w:rsidRDefault="0038763E" w:rsidP="00FC7C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sz w:val="23"/>
          <w:szCs w:val="23"/>
        </w:rPr>
      </w:pPr>
      <w:r w:rsidRPr="002A21BC">
        <w:rPr>
          <w:rFonts w:ascii="Times New Roman" w:hAnsi="Times New Roman"/>
          <w:sz w:val="23"/>
          <w:szCs w:val="23"/>
        </w:rPr>
        <w:t>В качестве примера приведем преемственность в методике обучения при использовании Рабочей программы (с частичными дополнениями) учителя начальных классов Ховрычевой Ж.А, которая, представляя наш лицей и Калининский район, в 2013 году стала победителем </w:t>
      </w:r>
      <w:hyperlink r:id="rId15" w:history="1">
        <w:r w:rsidRPr="002A21BC">
          <w:rPr>
            <w:rFonts w:ascii="Times New Roman" w:hAnsi="Times New Roman"/>
            <w:sz w:val="23"/>
            <w:szCs w:val="23"/>
          </w:rPr>
          <w:t>IX городского фестиваля</w:t>
        </w:r>
      </w:hyperlink>
      <w:r w:rsidRPr="002A21BC">
        <w:rPr>
          <w:rFonts w:ascii="Times New Roman" w:hAnsi="Times New Roman"/>
          <w:sz w:val="23"/>
          <w:szCs w:val="23"/>
        </w:rPr>
        <w:t> "Использование информационных технологий в образовательной деятельности" с</w:t>
      </w:r>
      <w:r w:rsidRPr="0059354C">
        <w:rPr>
          <w:sz w:val="23"/>
          <w:szCs w:val="23"/>
        </w:rPr>
        <w:t xml:space="preserve"> </w:t>
      </w:r>
      <w:r w:rsidRPr="002A21BC">
        <w:rPr>
          <w:rFonts w:ascii="Times New Roman" w:hAnsi="Times New Roman"/>
          <w:sz w:val="23"/>
          <w:szCs w:val="23"/>
        </w:rPr>
        <w:t>работой</w:t>
      </w:r>
      <w:r w:rsidRPr="0059354C">
        <w:rPr>
          <w:sz w:val="23"/>
          <w:szCs w:val="23"/>
        </w:rPr>
        <w:t> </w:t>
      </w:r>
      <w:hyperlink r:id="rId16" w:history="1">
        <w:r w:rsidRPr="0059354C">
          <w:rPr>
            <w:rStyle w:val="a8"/>
            <w:sz w:val="23"/>
            <w:szCs w:val="23"/>
          </w:rPr>
          <w:t>«Комплексное использование ИКТ при реализации учебной программы по окружающему миру ОС "Школа 2100" для 2 класса</w:t>
        </w:r>
      </w:hyperlink>
      <w:r w:rsidR="00922E86">
        <w:rPr>
          <w:sz w:val="23"/>
          <w:szCs w:val="23"/>
        </w:rPr>
        <w:t>.</w:t>
      </w:r>
    </w:p>
    <w:p w:rsidR="00FC7CCB" w:rsidRPr="002A21BC" w:rsidRDefault="00922E86" w:rsidP="00FC7CC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 xml:space="preserve"> </w:t>
      </w:r>
      <w:r w:rsidR="00886304" w:rsidRPr="002A21BC">
        <w:rPr>
          <w:rFonts w:ascii="Times New Roman" w:hAnsi="Times New Roman"/>
          <w:sz w:val="23"/>
          <w:szCs w:val="23"/>
        </w:rPr>
        <w:t>Преемственность о</w:t>
      </w:r>
      <w:r w:rsidR="001A1C1B" w:rsidRPr="002A21BC">
        <w:rPr>
          <w:rFonts w:ascii="Times New Roman" w:hAnsi="Times New Roman"/>
          <w:sz w:val="23"/>
          <w:szCs w:val="23"/>
        </w:rPr>
        <w:t>существляется</w:t>
      </w:r>
      <w:r w:rsidR="009E6DC7" w:rsidRPr="002A21BC">
        <w:rPr>
          <w:rFonts w:ascii="Times New Roman" w:hAnsi="Times New Roman"/>
          <w:sz w:val="23"/>
          <w:szCs w:val="23"/>
        </w:rPr>
        <w:t xml:space="preserve"> </w:t>
      </w:r>
      <w:r w:rsidR="00886304" w:rsidRPr="002A21BC">
        <w:rPr>
          <w:rFonts w:ascii="Times New Roman" w:hAnsi="Times New Roman"/>
          <w:sz w:val="23"/>
          <w:szCs w:val="23"/>
        </w:rPr>
        <w:t xml:space="preserve">в процессе </w:t>
      </w:r>
      <w:r w:rsidR="00D92F93" w:rsidRPr="002A21BC">
        <w:rPr>
          <w:rFonts w:ascii="Times New Roman" w:hAnsi="Times New Roman"/>
          <w:sz w:val="23"/>
          <w:szCs w:val="23"/>
        </w:rPr>
        <w:t>совместн</w:t>
      </w:r>
      <w:r w:rsidR="00886304" w:rsidRPr="002A21BC">
        <w:rPr>
          <w:rFonts w:ascii="Times New Roman" w:hAnsi="Times New Roman"/>
          <w:sz w:val="23"/>
          <w:szCs w:val="23"/>
        </w:rPr>
        <w:t>ой</w:t>
      </w:r>
      <w:r w:rsidR="00D92F93" w:rsidRPr="002A21BC">
        <w:rPr>
          <w:rFonts w:ascii="Times New Roman" w:hAnsi="Times New Roman"/>
          <w:sz w:val="23"/>
          <w:szCs w:val="23"/>
        </w:rPr>
        <w:t xml:space="preserve"> работ</w:t>
      </w:r>
      <w:r w:rsidR="003D1DA2" w:rsidRPr="002A21BC">
        <w:rPr>
          <w:rFonts w:ascii="Times New Roman" w:hAnsi="Times New Roman"/>
          <w:sz w:val="23"/>
          <w:szCs w:val="23"/>
        </w:rPr>
        <w:t>ы</w:t>
      </w:r>
      <w:r w:rsidR="00D92F93" w:rsidRPr="002A21BC">
        <w:rPr>
          <w:rFonts w:ascii="Times New Roman" w:hAnsi="Times New Roman"/>
          <w:sz w:val="23"/>
          <w:szCs w:val="23"/>
        </w:rPr>
        <w:t xml:space="preserve"> учителей начальной школы и учителей-предметников в среднем звене</w:t>
      </w:r>
      <w:r w:rsidR="00FC7CCB" w:rsidRPr="002A21BC">
        <w:rPr>
          <w:rFonts w:ascii="Times New Roman" w:hAnsi="Times New Roman"/>
          <w:sz w:val="23"/>
          <w:szCs w:val="23"/>
        </w:rPr>
        <w:t>, которая позволяет</w:t>
      </w:r>
      <w:r w:rsidR="009341C8" w:rsidRPr="002A21BC">
        <w:rPr>
          <w:rFonts w:ascii="Times New Roman" w:hAnsi="Times New Roman"/>
          <w:sz w:val="23"/>
          <w:szCs w:val="23"/>
        </w:rPr>
        <w:t xml:space="preserve"> </w:t>
      </w:r>
      <w:r w:rsidR="00FC7CCB" w:rsidRPr="002A21BC">
        <w:rPr>
          <w:rFonts w:ascii="Times New Roman" w:hAnsi="Times New Roman"/>
          <w:sz w:val="23"/>
          <w:szCs w:val="23"/>
        </w:rPr>
        <w:t xml:space="preserve">скоординировать </w:t>
      </w:r>
      <w:r w:rsidR="0046797B">
        <w:rPr>
          <w:rFonts w:ascii="Times New Roman" w:hAnsi="Times New Roman"/>
          <w:sz w:val="23"/>
          <w:szCs w:val="23"/>
        </w:rPr>
        <w:t xml:space="preserve">единые </w:t>
      </w:r>
      <w:r w:rsidR="00FC7CCB" w:rsidRPr="002A21BC">
        <w:rPr>
          <w:rFonts w:ascii="Times New Roman" w:hAnsi="Times New Roman"/>
          <w:sz w:val="23"/>
          <w:szCs w:val="23"/>
        </w:rPr>
        <w:t>требования, методы и приёмы обучения обучающихся в 4-х и 5-х классах.</w:t>
      </w:r>
    </w:p>
    <w:p w:rsidR="0038763E" w:rsidRDefault="0038763E" w:rsidP="0061241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lastRenderedPageBreak/>
        <w:t>Работа методических объединений</w:t>
      </w:r>
      <w:r w:rsidR="00DC4EF2" w:rsidRPr="0059354C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совместное формирование отчетов кафедр</w:t>
      </w:r>
      <w:r w:rsidR="00DC4EF2" w:rsidRPr="0059354C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r w:rsidR="00987688">
        <w:rPr>
          <w:rFonts w:ascii="Times New Roman" w:hAnsi="Times New Roman"/>
          <w:sz w:val="23"/>
          <w:szCs w:val="23"/>
        </w:rPr>
        <w:t>пуб</w:t>
      </w:r>
      <w:r w:rsidR="00105EE4">
        <w:rPr>
          <w:rFonts w:ascii="Times New Roman" w:hAnsi="Times New Roman"/>
          <w:sz w:val="23"/>
          <w:szCs w:val="23"/>
        </w:rPr>
        <w:t xml:space="preserve">ликация </w:t>
      </w:r>
      <w:r w:rsidR="00987688">
        <w:rPr>
          <w:rFonts w:ascii="Times New Roman" w:hAnsi="Times New Roman"/>
          <w:vanish/>
          <w:sz w:val="23"/>
          <w:szCs w:val="23"/>
        </w:rPr>
        <w:t>ектронная учительская</w:t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987688">
        <w:rPr>
          <w:rFonts w:ascii="Times New Roman" w:hAnsi="Times New Roman"/>
          <w:vanish/>
          <w:sz w:val="23"/>
          <w:szCs w:val="23"/>
        </w:rPr>
        <w:pgNum/>
      </w:r>
      <w:r w:rsidR="00DC4EF2" w:rsidRPr="0059354C">
        <w:rPr>
          <w:rFonts w:ascii="Times New Roman" w:hAnsi="Times New Roman"/>
          <w:sz w:val="23"/>
          <w:szCs w:val="23"/>
        </w:rPr>
        <w:t>методически</w:t>
      </w:r>
      <w:r w:rsidR="00BB34FF">
        <w:rPr>
          <w:rFonts w:ascii="Times New Roman" w:hAnsi="Times New Roman"/>
          <w:sz w:val="23"/>
          <w:szCs w:val="23"/>
        </w:rPr>
        <w:t>х</w:t>
      </w:r>
      <w:r w:rsidR="00DC4EF2" w:rsidRPr="0059354C">
        <w:rPr>
          <w:rFonts w:ascii="Times New Roman" w:hAnsi="Times New Roman"/>
          <w:sz w:val="23"/>
          <w:szCs w:val="23"/>
        </w:rPr>
        <w:t xml:space="preserve"> материал</w:t>
      </w:r>
      <w:r w:rsidR="00BB34FF">
        <w:rPr>
          <w:rFonts w:ascii="Times New Roman" w:hAnsi="Times New Roman"/>
          <w:sz w:val="23"/>
          <w:szCs w:val="23"/>
        </w:rPr>
        <w:t>ов</w:t>
      </w:r>
      <w:r w:rsidR="00DC4EF2" w:rsidRPr="0059354C">
        <w:rPr>
          <w:rFonts w:ascii="Times New Roman" w:hAnsi="Times New Roman"/>
          <w:sz w:val="23"/>
          <w:szCs w:val="23"/>
        </w:rPr>
        <w:t>,</w:t>
      </w:r>
      <w:r w:rsidR="00BB34FF">
        <w:rPr>
          <w:rFonts w:ascii="Times New Roman" w:hAnsi="Times New Roman"/>
          <w:sz w:val="23"/>
          <w:szCs w:val="23"/>
        </w:rPr>
        <w:t xml:space="preserve"> рабочих программ</w:t>
      </w:r>
      <w:r w:rsidR="00DC4EF2" w:rsidRPr="0059354C">
        <w:rPr>
          <w:rFonts w:ascii="Times New Roman" w:hAnsi="Times New Roman"/>
          <w:sz w:val="23"/>
          <w:szCs w:val="23"/>
        </w:rPr>
        <w:t xml:space="preserve"> на страничках своих кафедр </w:t>
      </w:r>
      <w:r w:rsidR="005B2F4E">
        <w:rPr>
          <w:rFonts w:ascii="Times New Roman" w:hAnsi="Times New Roman"/>
          <w:sz w:val="23"/>
          <w:szCs w:val="23"/>
        </w:rPr>
        <w:t xml:space="preserve">на </w:t>
      </w:r>
      <w:r w:rsidR="00A63CEC">
        <w:rPr>
          <w:rFonts w:ascii="Times New Roman" w:hAnsi="Times New Roman"/>
          <w:sz w:val="23"/>
          <w:szCs w:val="23"/>
        </w:rPr>
        <w:t>официально</w:t>
      </w:r>
      <w:r w:rsidR="005B2F4E">
        <w:rPr>
          <w:rFonts w:ascii="Times New Roman" w:hAnsi="Times New Roman"/>
          <w:sz w:val="23"/>
          <w:szCs w:val="23"/>
        </w:rPr>
        <w:t>м</w:t>
      </w:r>
      <w:r w:rsidR="00A63CEC">
        <w:rPr>
          <w:rFonts w:ascii="Times New Roman" w:hAnsi="Times New Roman"/>
          <w:sz w:val="23"/>
          <w:szCs w:val="23"/>
        </w:rPr>
        <w:t xml:space="preserve"> </w:t>
      </w:r>
      <w:r w:rsidR="00DC4EF2" w:rsidRPr="0059354C">
        <w:rPr>
          <w:rFonts w:ascii="Times New Roman" w:hAnsi="Times New Roman"/>
          <w:sz w:val="23"/>
          <w:szCs w:val="23"/>
        </w:rPr>
        <w:t>сайт</w:t>
      </w:r>
      <w:r w:rsidR="005B2F4E">
        <w:rPr>
          <w:rFonts w:ascii="Times New Roman" w:hAnsi="Times New Roman"/>
          <w:sz w:val="23"/>
          <w:szCs w:val="23"/>
        </w:rPr>
        <w:t>е</w:t>
      </w:r>
      <w:r w:rsidR="00DC4EF2" w:rsidRPr="0059354C">
        <w:rPr>
          <w:rFonts w:ascii="Times New Roman" w:hAnsi="Times New Roman"/>
          <w:sz w:val="23"/>
          <w:szCs w:val="23"/>
        </w:rPr>
        <w:t xml:space="preserve"> лицея,</w:t>
      </w:r>
      <w:r w:rsidR="007B4A03" w:rsidRPr="007B4A03">
        <w:rPr>
          <w:rFonts w:ascii="Times New Roman" w:hAnsi="Times New Roman"/>
          <w:sz w:val="23"/>
          <w:szCs w:val="23"/>
        </w:rPr>
        <w:t xml:space="preserve"> </w:t>
      </w:r>
      <w:r w:rsidR="007B4A03">
        <w:rPr>
          <w:rFonts w:ascii="Times New Roman" w:hAnsi="Times New Roman"/>
          <w:sz w:val="23"/>
          <w:szCs w:val="23"/>
        </w:rPr>
        <w:t>в «Электронной  учительской»,</w:t>
      </w:r>
      <w:r w:rsidR="00DC4EF2" w:rsidRPr="0059354C">
        <w:rPr>
          <w:rFonts w:ascii="Times New Roman" w:hAnsi="Times New Roman"/>
          <w:sz w:val="23"/>
          <w:szCs w:val="23"/>
        </w:rPr>
        <w:t xml:space="preserve"> </w:t>
      </w:r>
      <w:r w:rsidR="006C40A5" w:rsidRPr="0059354C">
        <w:rPr>
          <w:rFonts w:ascii="Times New Roman" w:hAnsi="Times New Roman"/>
          <w:sz w:val="23"/>
          <w:szCs w:val="23"/>
        </w:rPr>
        <w:t xml:space="preserve">на страницах </w:t>
      </w:r>
      <w:r w:rsidR="00DC4EF2" w:rsidRPr="0059354C">
        <w:rPr>
          <w:rFonts w:ascii="Times New Roman" w:hAnsi="Times New Roman"/>
          <w:sz w:val="23"/>
          <w:szCs w:val="23"/>
        </w:rPr>
        <w:t xml:space="preserve"> </w:t>
      </w:r>
      <w:hyperlink r:id="rId17" w:history="1">
        <w:r w:rsidR="00DC4EF2" w:rsidRPr="0059354C">
          <w:rPr>
            <w:rStyle w:val="a8"/>
            <w:rFonts w:ascii="Times New Roman" w:hAnsi="Times New Roman"/>
            <w:sz w:val="23"/>
            <w:szCs w:val="23"/>
          </w:rPr>
          <w:t>своих блог</w:t>
        </w:r>
        <w:r w:rsidR="006C40A5" w:rsidRPr="0059354C">
          <w:rPr>
            <w:rStyle w:val="a8"/>
            <w:rFonts w:ascii="Times New Roman" w:hAnsi="Times New Roman"/>
            <w:sz w:val="23"/>
            <w:szCs w:val="23"/>
          </w:rPr>
          <w:t>ов</w:t>
        </w:r>
      </w:hyperlink>
      <w:r w:rsidR="006C40A5" w:rsidRPr="0059354C">
        <w:rPr>
          <w:rFonts w:ascii="Times New Roman" w:hAnsi="Times New Roman"/>
          <w:sz w:val="23"/>
          <w:szCs w:val="23"/>
        </w:rPr>
        <w:t xml:space="preserve">, </w:t>
      </w:r>
      <w:r w:rsidR="006C40A5" w:rsidRPr="009577B0">
        <w:rPr>
          <w:rFonts w:ascii="Times New Roman" w:hAnsi="Times New Roman"/>
          <w:sz w:val="23"/>
          <w:szCs w:val="23"/>
        </w:rPr>
        <w:t>проведение</w:t>
      </w:r>
      <w:r w:rsidR="00D92F93" w:rsidRPr="009577B0">
        <w:rPr>
          <w:rFonts w:ascii="Times New Roman" w:hAnsi="Times New Roman"/>
          <w:sz w:val="23"/>
          <w:szCs w:val="23"/>
        </w:rPr>
        <w:t xml:space="preserve"> педсоветов</w:t>
      </w:r>
      <w:r w:rsidR="00D92F93">
        <w:rPr>
          <w:rFonts w:ascii="Times New Roman" w:hAnsi="Times New Roman"/>
          <w:sz w:val="23"/>
          <w:szCs w:val="23"/>
        </w:rPr>
        <w:t>,</w:t>
      </w:r>
      <w:r w:rsidR="006C40A5" w:rsidRPr="0059354C">
        <w:rPr>
          <w:rFonts w:ascii="Times New Roman" w:hAnsi="Times New Roman"/>
          <w:sz w:val="23"/>
          <w:szCs w:val="23"/>
        </w:rPr>
        <w:t xml:space="preserve"> семинаров и конференций,</w:t>
      </w:r>
      <w:r w:rsidR="0046797B">
        <w:rPr>
          <w:rFonts w:ascii="Times New Roman" w:hAnsi="Times New Roman"/>
          <w:sz w:val="23"/>
          <w:szCs w:val="23"/>
        </w:rPr>
        <w:t xml:space="preserve"> взаимопосещение у</w:t>
      </w:r>
      <w:bookmarkStart w:id="4" w:name="_GoBack"/>
      <w:bookmarkEnd w:id="4"/>
      <w:r w:rsidR="0046797B">
        <w:rPr>
          <w:rFonts w:ascii="Times New Roman" w:hAnsi="Times New Roman"/>
          <w:sz w:val="23"/>
          <w:szCs w:val="23"/>
        </w:rPr>
        <w:t>роков,</w:t>
      </w:r>
      <w:r w:rsidR="00A63CEC">
        <w:rPr>
          <w:rFonts w:ascii="Times New Roman" w:hAnsi="Times New Roman"/>
          <w:sz w:val="23"/>
          <w:szCs w:val="23"/>
        </w:rPr>
        <w:t xml:space="preserve"> </w:t>
      </w:r>
      <w:r w:rsidR="006C40A5" w:rsidRPr="0059354C">
        <w:rPr>
          <w:rFonts w:ascii="Times New Roman" w:hAnsi="Times New Roman"/>
          <w:sz w:val="23"/>
          <w:szCs w:val="23"/>
        </w:rPr>
        <w:t>–</w:t>
      </w:r>
      <w:r w:rsidR="004B3E06" w:rsidRPr="0059354C">
        <w:rPr>
          <w:rFonts w:ascii="Times New Roman" w:hAnsi="Times New Roman"/>
          <w:sz w:val="23"/>
          <w:szCs w:val="23"/>
        </w:rPr>
        <w:t xml:space="preserve"> </w:t>
      </w:r>
      <w:r w:rsidR="006C40A5" w:rsidRPr="0059354C">
        <w:rPr>
          <w:rFonts w:ascii="Times New Roman" w:hAnsi="Times New Roman"/>
          <w:sz w:val="23"/>
          <w:szCs w:val="23"/>
        </w:rPr>
        <w:t>все это</w:t>
      </w:r>
      <w:r w:rsidR="00DC4EF2" w:rsidRPr="0059354C">
        <w:rPr>
          <w:rFonts w:ascii="Times New Roman" w:hAnsi="Times New Roman"/>
          <w:sz w:val="23"/>
          <w:szCs w:val="23"/>
        </w:rPr>
        <w:t xml:space="preserve"> также позволя</w:t>
      </w:r>
      <w:r w:rsidR="006C40A5" w:rsidRPr="0059354C">
        <w:rPr>
          <w:rFonts w:ascii="Times New Roman" w:hAnsi="Times New Roman"/>
          <w:sz w:val="23"/>
          <w:szCs w:val="23"/>
        </w:rPr>
        <w:t>е</w:t>
      </w:r>
      <w:r w:rsidR="00DC4EF2" w:rsidRPr="0059354C">
        <w:rPr>
          <w:rFonts w:ascii="Times New Roman" w:hAnsi="Times New Roman"/>
          <w:sz w:val="23"/>
          <w:szCs w:val="23"/>
        </w:rPr>
        <w:t>т осуществлять преемственность процесса обучения</w:t>
      </w:r>
      <w:r w:rsidR="00CD68E2">
        <w:rPr>
          <w:rFonts w:ascii="Times New Roman" w:hAnsi="Times New Roman"/>
          <w:sz w:val="23"/>
          <w:szCs w:val="23"/>
        </w:rPr>
        <w:t xml:space="preserve"> и, в конечном счете,  преемственность навыков, полученных учащимися в различных предметных областях.</w:t>
      </w:r>
      <w:r w:rsidR="0030679C">
        <w:rPr>
          <w:rFonts w:ascii="Times New Roman" w:hAnsi="Times New Roman"/>
          <w:sz w:val="23"/>
          <w:szCs w:val="23"/>
        </w:rPr>
        <w:t xml:space="preserve"> </w:t>
      </w:r>
      <w:r w:rsidR="0030679C" w:rsidRPr="0059354C">
        <w:rPr>
          <w:rFonts w:ascii="Times New Roman" w:hAnsi="Times New Roman"/>
          <w:sz w:val="23"/>
          <w:szCs w:val="23"/>
        </w:rPr>
        <w:t xml:space="preserve">В видео-приложении представлен </w:t>
      </w:r>
      <w:hyperlink r:id="rId18" w:anchor="v11" w:history="1">
        <w:r w:rsidR="0030679C" w:rsidRPr="0059354C">
          <w:rPr>
            <w:rStyle w:val="a8"/>
            <w:rFonts w:ascii="Times New Roman" w:hAnsi="Times New Roman"/>
            <w:sz w:val="23"/>
            <w:szCs w:val="23"/>
          </w:rPr>
          <w:t>фрагмент урока информатики и ИКТ</w:t>
        </w:r>
      </w:hyperlink>
      <w:r w:rsidR="0030679C" w:rsidRPr="0059354C">
        <w:rPr>
          <w:rFonts w:ascii="Times New Roman" w:hAnsi="Times New Roman"/>
          <w:sz w:val="23"/>
          <w:szCs w:val="23"/>
        </w:rPr>
        <w:t xml:space="preserve"> (5 класс) “</w:t>
      </w:r>
      <w:r w:rsidR="0030679C">
        <w:rPr>
          <w:rFonts w:ascii="Times New Roman" w:hAnsi="Times New Roman"/>
          <w:sz w:val="23"/>
          <w:szCs w:val="23"/>
        </w:rPr>
        <w:t>Метод координат</w:t>
      </w:r>
      <w:r w:rsidR="0030679C" w:rsidRPr="0059354C">
        <w:rPr>
          <w:rFonts w:ascii="Times New Roman" w:hAnsi="Times New Roman"/>
          <w:sz w:val="23"/>
          <w:szCs w:val="23"/>
        </w:rPr>
        <w:t>”</w:t>
      </w:r>
      <w:r w:rsidR="0030679C">
        <w:rPr>
          <w:rFonts w:ascii="Times New Roman" w:hAnsi="Times New Roman"/>
          <w:sz w:val="23"/>
          <w:szCs w:val="23"/>
        </w:rPr>
        <w:t>. Ребята с удовольствием работают в программе «Координатная плоскость», что, конечно, повышает эффективность их обучения</w:t>
      </w:r>
      <w:r w:rsidR="0030679C" w:rsidRPr="0059354C">
        <w:rPr>
          <w:rFonts w:ascii="Times New Roman" w:hAnsi="Times New Roman"/>
          <w:sz w:val="23"/>
          <w:szCs w:val="23"/>
        </w:rPr>
        <w:t xml:space="preserve"> математик</w:t>
      </w:r>
      <w:r w:rsidR="0030679C">
        <w:rPr>
          <w:rFonts w:ascii="Times New Roman" w:hAnsi="Times New Roman"/>
          <w:sz w:val="23"/>
          <w:szCs w:val="23"/>
        </w:rPr>
        <w:t>е</w:t>
      </w:r>
      <w:r w:rsidR="0030679C" w:rsidRPr="0059354C">
        <w:rPr>
          <w:rFonts w:ascii="Times New Roman" w:hAnsi="Times New Roman"/>
          <w:sz w:val="23"/>
          <w:szCs w:val="23"/>
        </w:rPr>
        <w:t>.</w:t>
      </w:r>
    </w:p>
    <w:p w:rsidR="00BC394F" w:rsidRPr="0059354C" w:rsidRDefault="00BC394F" w:rsidP="00BC394F">
      <w:pPr>
        <w:pStyle w:val="1"/>
        <w:spacing w:before="0" w:line="360" w:lineRule="auto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II. Создание условий для  формирования и развития компетентности обучающихся в области использования ИКТ</w:t>
      </w:r>
    </w:p>
    <w:p w:rsidR="00BC394F" w:rsidRPr="0059354C" w:rsidRDefault="00BC394F" w:rsidP="00BC394F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Проведена оценка полученных обучающимися первоначальных навыков использования ИКТ.</w:t>
      </w:r>
    </w:p>
    <w:p w:rsidR="0038763E" w:rsidRPr="002F209C" w:rsidRDefault="00BC394F" w:rsidP="002F209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2F209C">
        <w:rPr>
          <w:rFonts w:ascii="Times New Roman" w:hAnsi="Times New Roman"/>
          <w:sz w:val="23"/>
          <w:szCs w:val="23"/>
        </w:rPr>
        <w:t>В начальной школе в рамках основной образовательной программы должна быть сформирована ИКТ-грамотность младших школьников. С этой целью проведена оценка полученных</w:t>
      </w:r>
      <w:r w:rsidRPr="0059354C">
        <w:rPr>
          <w:sz w:val="23"/>
          <w:szCs w:val="23"/>
        </w:rPr>
        <w:t xml:space="preserve"> </w:t>
      </w:r>
      <w:r w:rsidRPr="002F209C">
        <w:rPr>
          <w:rFonts w:ascii="Times New Roman" w:hAnsi="Times New Roman"/>
          <w:sz w:val="23"/>
          <w:szCs w:val="23"/>
        </w:rPr>
        <w:t>обучающимися первоначальных навыков использования ИКТ</w:t>
      </w:r>
      <w:r w:rsidRPr="0059354C">
        <w:rPr>
          <w:sz w:val="23"/>
          <w:szCs w:val="23"/>
        </w:rPr>
        <w:t xml:space="preserve"> (</w:t>
      </w:r>
      <w:hyperlink r:id="rId19" w:tgtFrame="_blank" w:history="1">
        <w:r w:rsidRPr="009E3217">
          <w:rPr>
            <w:rStyle w:val="a8"/>
            <w:rFonts w:ascii="Times New Roman" w:hAnsi="Times New Roman"/>
            <w:sz w:val="23"/>
            <w:szCs w:val="23"/>
          </w:rPr>
          <w:t>Выявление начального уровня ИКТ – компетентности</w:t>
        </w:r>
      </w:hyperlink>
      <w:r w:rsidR="002F209C" w:rsidRPr="009E3217">
        <w:rPr>
          <w:rStyle w:val="a8"/>
          <w:rFonts w:ascii="Times New Roman" w:hAnsi="Times New Roman"/>
          <w:sz w:val="23"/>
          <w:szCs w:val="23"/>
        </w:rPr>
        <w:t xml:space="preserve"> </w:t>
      </w:r>
      <w:r w:rsidR="0038763E" w:rsidRPr="009E3217">
        <w:rPr>
          <w:rFonts w:ascii="Times New Roman" w:hAnsi="Times New Roman"/>
          <w:sz w:val="23"/>
          <w:szCs w:val="23"/>
        </w:rPr>
        <w:t xml:space="preserve">, </w:t>
      </w:r>
      <w:r w:rsidR="0038763E" w:rsidRPr="002F209C">
        <w:rPr>
          <w:rFonts w:ascii="Times New Roman" w:hAnsi="Times New Roman"/>
          <w:sz w:val="23"/>
          <w:szCs w:val="23"/>
        </w:rPr>
        <w:t>анализ которой показал, что 95% учеников имеют дома компьютер; умеют его включать и выключать; 40,5% знают из каких устройств состоит компьютер; 69% на нем играют,  26,2%  уже пытаются работать, 33,3% набирают текст  и 21,4% рисуют. За компьютером дети проводят от 5 минут до 5 часов, последняя цифра, конечно, вызвала тревогу и потребовала проведения беседы с родителями.</w:t>
      </w:r>
    </w:p>
    <w:p w:rsidR="0038763E" w:rsidRPr="0059354C" w:rsidRDefault="0038763E" w:rsidP="0057606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Учителю необходимо использовать возможности направленного влияния на применение компьютерных и информационных технологий, способствующих развитию творчества, развитию мышления, памяти, внимания, воображения, развитию самооценки учащихся, умения планировать свои действия, не забывая при этом напоминать о необходимости</w:t>
      </w:r>
      <w:r w:rsidR="002A17B6">
        <w:rPr>
          <w:rFonts w:ascii="Times New Roman" w:hAnsi="Times New Roman"/>
          <w:sz w:val="23"/>
          <w:szCs w:val="23"/>
        </w:rPr>
        <w:t xml:space="preserve"> строгого соблюдения норм СанПиН</w:t>
      </w:r>
      <w:r w:rsidRPr="0059354C">
        <w:rPr>
          <w:rFonts w:ascii="Times New Roman" w:hAnsi="Times New Roman"/>
          <w:sz w:val="23"/>
          <w:szCs w:val="23"/>
        </w:rPr>
        <w:t>а при работе за компьютером.</w:t>
      </w:r>
    </w:p>
    <w:p w:rsidR="0038763E" w:rsidRPr="0059354C" w:rsidRDefault="0038763E" w:rsidP="005760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Для своевременной корректировки результатов освоения программы “Формирование ИКТ- компетентности участников образовательного процесса на ступени основного общего образования” в лицее регулярно проводятся  анкетирование, опросы обучающихся, а также диагностические работы с практическими заданиями </w:t>
      </w:r>
    </w:p>
    <w:p w:rsidR="00CD4963" w:rsidRPr="0059354C" w:rsidRDefault="0038763E" w:rsidP="005760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noProof/>
          <w:sz w:val="23"/>
          <w:szCs w:val="23"/>
          <w:lang w:eastAsia="ru-RU"/>
        </w:rPr>
        <w:t>П</w:t>
      </w:r>
      <w:r w:rsidRPr="0059354C">
        <w:rPr>
          <w:rFonts w:ascii="Times New Roman" w:hAnsi="Times New Roman"/>
          <w:sz w:val="23"/>
          <w:szCs w:val="23"/>
        </w:rPr>
        <w:t xml:space="preserve">роведена </w:t>
      </w:r>
      <w:hyperlink r:id="rId20" w:history="1">
        <w:r w:rsidRPr="0059354C">
          <w:rPr>
            <w:rStyle w:val="a8"/>
            <w:rFonts w:ascii="Times New Roman" w:hAnsi="Times New Roman"/>
            <w:sz w:val="23"/>
            <w:szCs w:val="23"/>
          </w:rPr>
          <w:t xml:space="preserve">оценка уровня сформированности ИКТ-компетентности учеников 5-х классов по итогам 1-го полугодия. </w:t>
        </w:r>
      </w:hyperlink>
      <w:r w:rsidRPr="0059354C">
        <w:rPr>
          <w:rFonts w:ascii="Times New Roman" w:hAnsi="Times New Roman"/>
          <w:sz w:val="23"/>
          <w:szCs w:val="23"/>
        </w:rPr>
        <w:t xml:space="preserve"> Анализ опроса учеников 5-х классов показал, что ребята в целом правильно указали назначение устройств компьютера, умеют сохранять на нем информацию, работать с приложениями в соответствии с требованиями для учеников 5-х классов. У всех есть дома выход в Интернет и 100%,  64,4% его используют - для подготовки к урокам. 91,1% учеников имеют свой почтовый ящик (создание и работа с почтой предусмотрены программой по предмету Информатика и ИКТ. 5 класс).  Это дает возможность и</w:t>
      </w:r>
      <w:r w:rsidRPr="0059354C">
        <w:rPr>
          <w:rFonts w:ascii="Times New Roman" w:hAnsi="Times New Roman"/>
          <w:spacing w:val="-1"/>
          <w:sz w:val="23"/>
          <w:szCs w:val="23"/>
        </w:rPr>
        <w:t xml:space="preserve">спользовать электронную почту </w:t>
      </w:r>
      <w:r w:rsidRPr="0059354C">
        <w:rPr>
          <w:rFonts w:ascii="Times New Roman" w:hAnsi="Times New Roman"/>
          <w:spacing w:val="-2"/>
          <w:sz w:val="23"/>
          <w:szCs w:val="23"/>
        </w:rPr>
        <w:t xml:space="preserve">для </w:t>
      </w:r>
      <w:r w:rsidRPr="0059354C">
        <w:rPr>
          <w:rFonts w:ascii="Times New Roman" w:hAnsi="Times New Roman"/>
          <w:sz w:val="23"/>
          <w:szCs w:val="23"/>
        </w:rPr>
        <w:t>информационного</w:t>
      </w:r>
      <w:r w:rsidRPr="0059354C">
        <w:rPr>
          <w:rFonts w:ascii="Times New Roman" w:hAnsi="Times New Roman"/>
          <w:spacing w:val="-7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</w:rPr>
        <w:t xml:space="preserve">обмена, а также быть участником закрытого </w:t>
      </w:r>
      <w:hyperlink r:id="rId21" w:history="1">
        <w:r w:rsidRPr="0059354C">
          <w:rPr>
            <w:rStyle w:val="a8"/>
            <w:rFonts w:ascii="Times New Roman" w:hAnsi="Times New Roman"/>
            <w:sz w:val="23"/>
            <w:szCs w:val="23"/>
          </w:rPr>
          <w:t xml:space="preserve">электронного сообщества </w:t>
        </w:r>
        <w:r w:rsidRPr="0059354C">
          <w:rPr>
            <w:rStyle w:val="a8"/>
            <w:rFonts w:ascii="Times New Roman" w:hAnsi="Times New Roman"/>
            <w:sz w:val="23"/>
            <w:szCs w:val="23"/>
            <w:lang w:val="en-US"/>
          </w:rPr>
          <w:t>ITteam</w:t>
        </w:r>
        <w:r w:rsidRPr="0059354C">
          <w:rPr>
            <w:rStyle w:val="a8"/>
            <w:rFonts w:ascii="Times New Roman" w:hAnsi="Times New Roman"/>
            <w:sz w:val="23"/>
            <w:szCs w:val="23"/>
          </w:rPr>
          <w:t>179</w:t>
        </w:r>
      </w:hyperlink>
      <w:r w:rsidRPr="0059354C">
        <w:rPr>
          <w:rFonts w:ascii="Times New Roman" w:hAnsi="Times New Roman"/>
          <w:sz w:val="23"/>
          <w:szCs w:val="23"/>
        </w:rPr>
        <w:t xml:space="preserve">, созданного для </w:t>
      </w:r>
      <w:r w:rsidRPr="0059354C">
        <w:rPr>
          <w:rFonts w:ascii="Times New Roman" w:hAnsi="Times New Roman"/>
          <w:sz w:val="23"/>
          <w:szCs w:val="23"/>
        </w:rPr>
        <w:lastRenderedPageBreak/>
        <w:t>учеников 5, 10 и. 11 классов, где размещаются материалы к урокам, есть возможность задавать вопросы учителю и общаться с одноклассниками, то есть осуществлять сетевое взаимодействие.</w:t>
      </w:r>
    </w:p>
    <w:p w:rsidR="0038763E" w:rsidRPr="0059354C" w:rsidRDefault="0038763E" w:rsidP="005760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 Выбор посещаемых учениками сайтов таков: 55,5% - сайт школы, 64,4% -Электронный дневник, 71, 1% - социальные сети, 44,4% - познавательные сайты и 35,5% - игровые ресурсы. Фиксация,  запись изображений и видео по силам 57,8% учащихся 5-х классов, что дает возможность уже в этом возрасте использовать ИКТ в творческой деятельности, в работе над проектами, так как 53,3% ребят в них участвуют.  В этом году в конкурсах участвовали 55.5%. </w:t>
      </w:r>
    </w:p>
    <w:p w:rsidR="0038763E" w:rsidRPr="0059354C" w:rsidRDefault="0038763E" w:rsidP="0057606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Результаты формирования ИКТ-компетентности обучающихся 5-х классов  лицея  соответствуют предполагаемым результатам формирования ИКТ-компетентности обучающихся в соответствии с Программой.</w:t>
      </w:r>
    </w:p>
    <w:p w:rsidR="0038763E" w:rsidRPr="0059354C" w:rsidRDefault="0038763E" w:rsidP="0057606A">
      <w:pPr>
        <w:pStyle w:val="TableParagraph"/>
        <w:spacing w:line="360" w:lineRule="auto"/>
        <w:ind w:left="103" w:firstLine="606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 xml:space="preserve">В 5-ом классе проведена диагностическая работа по информатике и ИКТ с практическими заданиями. Раз в четверть проводится проверка навыков слепого метода печати на клавиатуре, </w:t>
      </w:r>
      <w:r w:rsidR="006C40A5" w:rsidRPr="0059354C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D4963" w:rsidRPr="0059354C">
        <w:rPr>
          <w:rFonts w:ascii="Times New Roman" w:hAnsi="Times New Roman"/>
          <w:sz w:val="23"/>
          <w:szCs w:val="23"/>
          <w:lang w:val="ru-RU"/>
        </w:rPr>
        <w:t xml:space="preserve">в декабре </w:t>
      </w:r>
      <w:r w:rsidRPr="0059354C">
        <w:rPr>
          <w:rFonts w:ascii="Times New Roman" w:hAnsi="Times New Roman"/>
          <w:sz w:val="23"/>
          <w:szCs w:val="23"/>
          <w:lang w:val="ru-RU"/>
        </w:rPr>
        <w:t>на декаде кафедры информатики проводился конкурс среди учеников 5-х классов на звание лучшего «Солиста» (программа обучения слепому методу печати «Руки солиста».</w:t>
      </w:r>
    </w:p>
    <w:p w:rsidR="0038763E" w:rsidRPr="00622794" w:rsidRDefault="001835E8" w:rsidP="00337CE1">
      <w:pPr>
        <w:pStyle w:val="rtejustify"/>
        <w:spacing w:before="0" w:beforeAutospacing="0" w:after="0" w:afterAutospacing="0" w:line="360" w:lineRule="auto"/>
        <w:ind w:firstLine="709"/>
        <w:jc w:val="both"/>
        <w:rPr>
          <w:rStyle w:val="a8"/>
          <w:sz w:val="23"/>
          <w:szCs w:val="23"/>
        </w:rPr>
      </w:pPr>
      <w:r>
        <w:rPr>
          <w:i/>
          <w:sz w:val="23"/>
          <w:szCs w:val="23"/>
          <w:lang w:eastAsia="en-US"/>
        </w:rPr>
        <w:fldChar w:fldCharType="begin"/>
      </w:r>
      <w:r w:rsidR="00622794">
        <w:rPr>
          <w:i/>
          <w:sz w:val="23"/>
          <w:szCs w:val="23"/>
          <w:lang w:eastAsia="en-US"/>
        </w:rPr>
        <w:instrText xml:space="preserve"> HYPERLINK "http://lyceum179.ru/wp-content/uploads/2016/02/Диагностика-психологической-готовности-учащихся-при-переходе-из-начальной-школы-в-среднюю2.docx" </w:instrText>
      </w:r>
      <w:r>
        <w:rPr>
          <w:i/>
          <w:sz w:val="23"/>
          <w:szCs w:val="23"/>
          <w:lang w:eastAsia="en-US"/>
        </w:rPr>
        <w:fldChar w:fldCharType="separate"/>
      </w:r>
      <w:r w:rsidR="0038763E" w:rsidRPr="00622794">
        <w:rPr>
          <w:rStyle w:val="a8"/>
          <w:i/>
          <w:sz w:val="23"/>
          <w:szCs w:val="23"/>
          <w:lang w:eastAsia="en-US"/>
        </w:rPr>
        <w:t>Проводится психолого-педагогическая оценка готовности обучающихся к переходу на новый этап работы.</w:t>
      </w:r>
      <w:r w:rsidR="0038763E" w:rsidRPr="00622794">
        <w:rPr>
          <w:rStyle w:val="a8"/>
          <w:b/>
          <w:bCs/>
          <w:sz w:val="23"/>
          <w:szCs w:val="23"/>
        </w:rPr>
        <w:t xml:space="preserve"> </w:t>
      </w:r>
    </w:p>
    <w:p w:rsidR="001126C5" w:rsidRPr="0059354C" w:rsidRDefault="001835E8" w:rsidP="008024F2">
      <w:pPr>
        <w:pStyle w:val="TableParagraph"/>
        <w:spacing w:line="360" w:lineRule="auto"/>
        <w:ind w:left="103" w:firstLine="606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eastAsia="Times New Roman" w:hAnsi="Times New Roman"/>
          <w:i/>
          <w:sz w:val="23"/>
          <w:szCs w:val="23"/>
          <w:lang w:val="ru-RU"/>
        </w:rPr>
        <w:fldChar w:fldCharType="end"/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 xml:space="preserve">Психологическая готовность учащегося к переходу в среднюю школу складывается из нескольких компонентов: когнитивного, эмоционально-волевого и личностного. Нами используются следующие методики: </w:t>
      </w:r>
      <w:r w:rsidR="00337CE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>тест на развитие мышления А.З. Зака,</w:t>
      </w:r>
      <w:r w:rsidR="00337CE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>методика «10 пар слов» (диагностика смысловой памяти),</w:t>
      </w:r>
      <w:r w:rsidR="00337CE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126C5">
        <w:rPr>
          <w:rFonts w:ascii="Times New Roman" w:hAnsi="Times New Roman"/>
          <w:sz w:val="23"/>
          <w:szCs w:val="23"/>
          <w:lang w:val="ru-RU"/>
        </w:rPr>
        <w:t xml:space="preserve">оценка </w:t>
      </w:r>
      <w:r w:rsidR="00555DEE">
        <w:rPr>
          <w:rFonts w:ascii="Times New Roman" w:hAnsi="Times New Roman"/>
          <w:sz w:val="23"/>
          <w:szCs w:val="23"/>
          <w:lang w:val="ru-RU"/>
        </w:rPr>
        <w:t>эмоциональн</w:t>
      </w:r>
      <w:r w:rsidR="001126C5">
        <w:rPr>
          <w:rFonts w:ascii="Times New Roman" w:hAnsi="Times New Roman"/>
          <w:sz w:val="23"/>
          <w:szCs w:val="23"/>
          <w:lang w:val="ru-RU"/>
        </w:rPr>
        <w:t>ой готовности к переходу на следующий этап обучения,</w:t>
      </w:r>
      <w:r w:rsidR="00337CE1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126C5">
        <w:rPr>
          <w:rFonts w:ascii="Times New Roman" w:hAnsi="Times New Roman"/>
          <w:sz w:val="23"/>
          <w:szCs w:val="23"/>
          <w:lang w:val="ru-RU"/>
        </w:rPr>
        <w:t>проективная методика «Человек под дождем».</w:t>
      </w:r>
    </w:p>
    <w:p w:rsidR="00361A86" w:rsidRDefault="0038763E" w:rsidP="000C68C3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3"/>
          <w:szCs w:val="23"/>
        </w:rPr>
      </w:pPr>
      <w:r w:rsidRPr="0059354C">
        <w:rPr>
          <w:sz w:val="23"/>
          <w:szCs w:val="23"/>
        </w:rPr>
        <w:t xml:space="preserve">Полученная по всем применяемым нами методикам информация в совокупности дает достаточно полное представление о психологической готовности учащихся к переходу в среднее звено. К обсуждению результатов диагностики с помощью этой методики с большим интересом относятся учителя. Это дает им богатый материал для размышлений и поиска путей дальнейшей работы с детьми. </w:t>
      </w:r>
      <w:r w:rsidR="00361A86">
        <w:rPr>
          <w:sz w:val="23"/>
          <w:szCs w:val="23"/>
        </w:rPr>
        <w:t xml:space="preserve"> </w:t>
      </w:r>
    </w:p>
    <w:p w:rsidR="001F6B2D" w:rsidRDefault="001F6B2D" w:rsidP="000C68C3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3"/>
          <w:szCs w:val="23"/>
        </w:rPr>
      </w:pPr>
      <w:r w:rsidRPr="001F6B2D">
        <w:rPr>
          <w:noProof/>
          <w:sz w:val="23"/>
          <w:szCs w:val="23"/>
        </w:rPr>
        <w:drawing>
          <wp:inline distT="0" distB="0" distL="0" distR="0">
            <wp:extent cx="4962525" cy="2781300"/>
            <wp:effectExtent l="0" t="0" r="9525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46797B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2172970</wp:posOffset>
                </wp:positionV>
                <wp:extent cx="3676015" cy="2462530"/>
                <wp:effectExtent l="0" t="0" r="635" b="0"/>
                <wp:wrapNone/>
                <wp:docPr id="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76015" cy="246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16" w:rsidRDefault="00D51016"/>
                        </w:txbxContent>
                      </wps:txbx>
                      <wps:bodyPr rot="0" spcFirstLastPara="0" vertOverflow="overflow" horzOverflow="overflow" vert="horz" wrap="square" lIns="0" tIns="0" rIns="0" bIns="10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80.25pt;margin-top:171.1pt;width:289.45pt;height:19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" filled="f" stroked="f" strokeweight=".5pt">
                <v:path arrowok="t"/>
                <v:textbox inset="0,0,0,30mm">
                  <w:txbxContent>
                    <w:p w:rsidR="00D51016" w:rsidRDefault="00D51016"/>
                  </w:txbxContent>
                </v:textbox>
              </v:shape>
            </w:pict>
          </mc:Fallback>
        </mc:AlternateContent>
      </w:r>
      <w:r w:rsidR="00520B9D">
        <w:rPr>
          <w:sz w:val="23"/>
          <w:szCs w:val="23"/>
        </w:rPr>
        <w:t xml:space="preserve"> </w:t>
      </w:r>
      <w:r w:rsidR="0038763E" w:rsidRPr="0059354C">
        <w:rPr>
          <w:sz w:val="23"/>
          <w:szCs w:val="23"/>
        </w:rPr>
        <w:t>Методика диагностики развития мышления А.З. Зака включает 22 задачи. Для их выполнения у детей должна быть хорошо развита способность действовать в уме. Эта способность является интегративной, т.к. для ее реализации необходимо не только развитое мышление, но и высокий уровень внимания и достаточная оперативная память.</w:t>
      </w:r>
      <w:r w:rsidR="0038763E" w:rsidRPr="0059354C">
        <w:rPr>
          <w:color w:val="000000"/>
          <w:sz w:val="23"/>
          <w:szCs w:val="23"/>
        </w:rPr>
        <w:t xml:space="preserve"> </w:t>
      </w:r>
      <w:r w:rsidR="0038763E" w:rsidRPr="0059354C">
        <w:rPr>
          <w:sz w:val="23"/>
          <w:szCs w:val="23"/>
        </w:rPr>
        <w:t>Последние задания требуют от ученика самостоятельного планирования этапов решения задачи, поэтому результат их решения дает представление о сформированности у него навыков самоорганизации, необходимых для успешного обучения в средней школе</w:t>
      </w:r>
      <w:r w:rsidR="00743CF0" w:rsidRPr="0059354C">
        <w:rPr>
          <w:sz w:val="23"/>
          <w:szCs w:val="23"/>
        </w:rPr>
        <w:t>.</w:t>
      </w:r>
    </w:p>
    <w:p w:rsidR="001126C5" w:rsidRDefault="001126C5" w:rsidP="000C68C3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результатам оценки эмоциональной готовности </w:t>
      </w:r>
      <w:r w:rsidRPr="001126C5">
        <w:rPr>
          <w:sz w:val="23"/>
          <w:szCs w:val="23"/>
        </w:rPr>
        <w:t>87%</w:t>
      </w:r>
      <w:r w:rsidR="00980AC2">
        <w:rPr>
          <w:sz w:val="23"/>
          <w:szCs w:val="23"/>
        </w:rPr>
        <w:t xml:space="preserve"> учащихся</w:t>
      </w:r>
      <w:r w:rsidRPr="001126C5">
        <w:rPr>
          <w:sz w:val="23"/>
          <w:szCs w:val="23"/>
        </w:rPr>
        <w:t xml:space="preserve"> готовы к переходу на следующий этап обучения и с большой вероятностью успешно адаптируются при переходе в среднюю школу.</w:t>
      </w:r>
      <w:r w:rsidR="00980AC2">
        <w:rPr>
          <w:sz w:val="23"/>
          <w:szCs w:val="23"/>
        </w:rPr>
        <w:t xml:space="preserve"> </w:t>
      </w:r>
      <w:r w:rsidRPr="00980AC2">
        <w:rPr>
          <w:sz w:val="23"/>
          <w:szCs w:val="23"/>
        </w:rPr>
        <w:t>13% учащихся попали в группу риска по адаптации, им рекомендовано психолого-педагогическое сопровождение.</w:t>
      </w:r>
    </w:p>
    <w:p w:rsidR="0038763E" w:rsidRPr="0059354C" w:rsidRDefault="00D92F93" w:rsidP="001F6B2D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3"/>
          <w:szCs w:val="23"/>
        </w:rPr>
      </w:pPr>
      <w:r>
        <w:rPr>
          <w:color w:val="0D0D0D"/>
        </w:rPr>
        <w:t>К</w:t>
      </w:r>
      <w:r w:rsidRPr="00D92F93">
        <w:rPr>
          <w:color w:val="0D0D0D"/>
        </w:rPr>
        <w:t>онтроль за развитием учащихся дает оценку комфортности образовательной среды, уровню ее безопасности для детей.</w:t>
      </w:r>
      <w:r w:rsidR="00743CF0" w:rsidRPr="0059354C">
        <w:rPr>
          <w:sz w:val="23"/>
          <w:szCs w:val="23"/>
        </w:rPr>
        <w:t xml:space="preserve"> Психолого-педагогическая оценка готовности учеников 4</w:t>
      </w:r>
      <w:r w:rsidR="000C7E5B">
        <w:rPr>
          <w:sz w:val="23"/>
          <w:szCs w:val="23"/>
        </w:rPr>
        <w:t>-</w:t>
      </w:r>
      <w:r w:rsidR="00743CF0" w:rsidRPr="0059354C">
        <w:rPr>
          <w:sz w:val="23"/>
          <w:szCs w:val="23"/>
        </w:rPr>
        <w:t>х классов к переходу в среднюю школу показала, что</w:t>
      </w:r>
      <w:r w:rsidR="0038763E" w:rsidRPr="0059354C">
        <w:rPr>
          <w:sz w:val="23"/>
          <w:szCs w:val="23"/>
        </w:rPr>
        <w:t xml:space="preserve"> хороший и высокий уровень  имеют  88% учеников 4-х классов.</w:t>
      </w:r>
      <w:r w:rsidR="00CD4963" w:rsidRPr="0059354C">
        <w:rPr>
          <w:noProof/>
          <w:sz w:val="23"/>
          <w:szCs w:val="23"/>
        </w:rPr>
        <w:t xml:space="preserve"> </w:t>
      </w:r>
    </w:p>
    <w:p w:rsidR="0038763E" w:rsidRPr="0059354C" w:rsidRDefault="0038763E" w:rsidP="001F6B2D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Разнообразие используемых ИКТ-инструментов</w:t>
      </w:r>
    </w:p>
    <w:p w:rsidR="0038763E" w:rsidRPr="0059354C" w:rsidRDefault="0046797B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hyperlink r:id="rId23" w:anchor="v3" w:history="1">
        <w:r w:rsidR="0038763E" w:rsidRPr="0059354C">
          <w:rPr>
            <w:rStyle w:val="a8"/>
            <w:rFonts w:ascii="Times New Roman" w:hAnsi="Times New Roman"/>
            <w:sz w:val="23"/>
            <w:szCs w:val="23"/>
          </w:rPr>
          <w:t>В видео-приложении</w:t>
        </w:r>
      </w:hyperlink>
      <w:r w:rsidR="0038763E" w:rsidRPr="0059354C">
        <w:rPr>
          <w:rFonts w:ascii="Times New Roman" w:hAnsi="Times New Roman"/>
          <w:sz w:val="23"/>
          <w:szCs w:val="23"/>
        </w:rPr>
        <w:t xml:space="preserve"> представлен фрагмент урока в форме деловой игры «Риэлтерская фирма», в котором ученики, работая в малых группах, самостоятельно создают базу данных, информацию для которой они находят в Интернете. С помощью созданной базы они формируют запросы от пользователей одноклассников. 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Два года мы используем одну из форм смешанного обучения - «перевернутое обучение» - самую популярную в мире модель использования интернет-технологий. Вместо домашнего задания учащиеся смотрят короткие видео-лекции в сети</w:t>
      </w:r>
      <w:r w:rsidR="006C40A5" w:rsidRPr="0059354C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самостоятельно проходят теоретический материал, а все аудиторное время, когда учитель рядом, используется для совместного выполнения практических заданий </w:t>
      </w:r>
      <w:hyperlink r:id="rId24" w:anchor="v4" w:history="1">
        <w:r w:rsidR="006C40A5" w:rsidRPr="0059354C">
          <w:rPr>
            <w:rStyle w:val="a8"/>
            <w:rFonts w:ascii="Times New Roman" w:hAnsi="Times New Roman"/>
            <w:sz w:val="23"/>
            <w:szCs w:val="23"/>
          </w:rPr>
          <w:t>(Видео-приложение</w:t>
        </w:r>
        <w:r w:rsidRPr="0059354C">
          <w:rPr>
            <w:rStyle w:val="a8"/>
            <w:rFonts w:ascii="Times New Roman" w:hAnsi="Times New Roman"/>
            <w:sz w:val="23"/>
            <w:szCs w:val="23"/>
          </w:rPr>
          <w:t>).</w:t>
        </w:r>
      </w:hyperlink>
      <w:r w:rsidRPr="0059354C">
        <w:rPr>
          <w:rFonts w:ascii="Times New Roman" w:hAnsi="Times New Roman"/>
          <w:sz w:val="23"/>
          <w:szCs w:val="23"/>
        </w:rPr>
        <w:t xml:space="preserve"> </w:t>
      </w:r>
    </w:p>
    <w:p w:rsidR="0038763E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</w:pPr>
      <w:r w:rsidRPr="0059354C">
        <w:rPr>
          <w:rFonts w:ascii="Times New Roman" w:hAnsi="Times New Roman"/>
          <w:bCs/>
          <w:sz w:val="23"/>
          <w:szCs w:val="23"/>
        </w:rPr>
        <w:t xml:space="preserve">Средства и сервисы ИКТ - инструментальная основа педагогических технологий деятельностного типа. Переломным моментом в технологиях стало появление личных мобильных образовательных устройств ребенка, технологическим обеспечением на уроке стал BYOD (принеси свое устройство). </w:t>
      </w:r>
      <w:r w:rsidRPr="0059354C">
        <w:rPr>
          <w:rFonts w:ascii="Times New Roman" w:hAnsi="Times New Roman"/>
          <w:sz w:val="23"/>
          <w:szCs w:val="23"/>
        </w:rPr>
        <w:t xml:space="preserve">Мы используем сервис голосового поиска в </w:t>
      </w:r>
      <w:r w:rsidRPr="0059354C">
        <w:rPr>
          <w:rFonts w:ascii="Times New Roman" w:hAnsi="Times New Roman"/>
          <w:sz w:val="23"/>
          <w:szCs w:val="23"/>
          <w:lang w:val="en-US"/>
        </w:rPr>
        <w:t>Google</w:t>
      </w:r>
      <w:r w:rsidRPr="0059354C">
        <w:rPr>
          <w:rFonts w:ascii="Times New Roman" w:hAnsi="Times New Roman"/>
          <w:sz w:val="23"/>
          <w:szCs w:val="23"/>
        </w:rPr>
        <w:t xml:space="preserve"> на английском и русском языках. Ученики совершенствуют свое произношение (иначе </w:t>
      </w:r>
      <w:r w:rsidRPr="0059354C">
        <w:rPr>
          <w:rFonts w:ascii="Times New Roman" w:hAnsi="Times New Roman"/>
          <w:sz w:val="23"/>
          <w:szCs w:val="23"/>
          <w:lang w:val="en-US"/>
        </w:rPr>
        <w:t>Google</w:t>
      </w:r>
      <w:r w:rsidRPr="0059354C">
        <w:rPr>
          <w:rFonts w:ascii="Times New Roman" w:hAnsi="Times New Roman"/>
          <w:sz w:val="23"/>
          <w:szCs w:val="23"/>
        </w:rPr>
        <w:t xml:space="preserve"> не сможет адекватно  ответить на вопрос), видят,  как пишется то, что они спросили, получают ответ на свой вопрос. </w:t>
      </w:r>
      <w:r w:rsidRPr="0059354C">
        <w:rPr>
          <w:rFonts w:ascii="Times New Roman" w:hAnsi="Times New Roman"/>
          <w:bCs/>
          <w:sz w:val="23"/>
          <w:szCs w:val="23"/>
        </w:rPr>
        <w:t xml:space="preserve">Используются компьютерные словари, экранный перевод </w:t>
      </w:r>
      <w:hyperlink r:id="rId25" w:anchor="v5" w:history="1">
        <w:r w:rsidRPr="0059354C">
          <w:rPr>
            <w:rStyle w:val="a8"/>
            <w:rFonts w:ascii="Times New Roman" w:hAnsi="Times New Roman"/>
            <w:sz w:val="23"/>
            <w:szCs w:val="23"/>
          </w:rPr>
          <w:t>(Видео-приложени</w:t>
        </w:r>
        <w:r w:rsidR="00743CF0" w:rsidRPr="0059354C">
          <w:rPr>
            <w:rStyle w:val="a8"/>
            <w:rFonts w:ascii="Times New Roman" w:hAnsi="Times New Roman"/>
            <w:sz w:val="23"/>
            <w:szCs w:val="23"/>
          </w:rPr>
          <w:t>е</w:t>
        </w:r>
        <w:r w:rsidRPr="0059354C">
          <w:rPr>
            <w:rStyle w:val="a8"/>
            <w:rFonts w:ascii="Times New Roman" w:hAnsi="Times New Roman"/>
            <w:sz w:val="23"/>
            <w:szCs w:val="23"/>
          </w:rPr>
          <w:t>)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>.</w:t>
        </w:r>
      </w:hyperlink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142"/>
        <w:jc w:val="both"/>
        <w:rPr>
          <w:rStyle w:val="af3"/>
          <w:rFonts w:ascii="Times New Roman" w:hAnsi="Times New Roman"/>
          <w:color w:val="auto"/>
          <w:sz w:val="23"/>
          <w:szCs w:val="23"/>
          <w:u w:val="single"/>
        </w:rPr>
      </w:pPr>
      <w:r w:rsidRPr="0059354C">
        <w:rPr>
          <w:rStyle w:val="af3"/>
          <w:rFonts w:ascii="Times New Roman" w:hAnsi="Times New Roman"/>
          <w:color w:val="auto"/>
          <w:sz w:val="23"/>
          <w:szCs w:val="23"/>
          <w:u w:val="single"/>
        </w:rPr>
        <w:t>Внеурочная деятельность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color w:val="FF0000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рамках проекта волонтерской деятельности учащимися создан  мультипликационный ролик социальной рекламы «Чем опасно курение», в  ходе работы над </w:t>
      </w:r>
      <w:r w:rsidR="006C40A5" w:rsidRPr="0059354C">
        <w:rPr>
          <w:rFonts w:ascii="Times New Roman" w:hAnsi="Times New Roman"/>
          <w:sz w:val="23"/>
          <w:szCs w:val="23"/>
        </w:rPr>
        <w:t>проектом</w:t>
      </w:r>
      <w:r w:rsidRPr="0059354C">
        <w:rPr>
          <w:rFonts w:ascii="Times New Roman" w:hAnsi="Times New Roman"/>
          <w:sz w:val="23"/>
          <w:szCs w:val="23"/>
        </w:rPr>
        <w:t xml:space="preserve"> формируются умения создавать различные геометрические объекты с использованием возможностей специальных компьютерных инструментов. Представлен видеоролик социально-экологического проекта «Раздельный сбор мусора», который создан учениками 2-х классов. Фотографии, размещенные в презентации</w:t>
      </w:r>
      <w:r w:rsidR="006C40A5" w:rsidRPr="0059354C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показывают, как увлеченно ребята работали над проектом. В ходе этого проекта у ребят формируются навыки фиксации, записи изображений  и звуков, их обработка. </w:t>
      </w:r>
      <w:hyperlink r:id="rId26" w:anchor="v8" w:history="1">
        <w:r w:rsidRPr="0059354C">
          <w:rPr>
            <w:rStyle w:val="a8"/>
            <w:rFonts w:ascii="Times New Roman" w:hAnsi="Times New Roman"/>
            <w:sz w:val="23"/>
            <w:szCs w:val="23"/>
          </w:rPr>
          <w:t>(Видео-приложени</w:t>
        </w:r>
        <w:r w:rsidR="00743CF0" w:rsidRPr="0059354C">
          <w:rPr>
            <w:rStyle w:val="a8"/>
            <w:rFonts w:ascii="Times New Roman" w:hAnsi="Times New Roman"/>
            <w:sz w:val="23"/>
            <w:szCs w:val="23"/>
          </w:rPr>
          <w:t>е</w:t>
        </w:r>
        <w:r w:rsidRPr="0059354C">
          <w:rPr>
            <w:rStyle w:val="a8"/>
            <w:rFonts w:ascii="Times New Roman" w:hAnsi="Times New Roman"/>
            <w:sz w:val="23"/>
            <w:szCs w:val="23"/>
          </w:rPr>
          <w:t>)</w:t>
        </w:r>
      </w:hyperlink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проекте  «Зеленое ожерелье Петербурга» ученики 7-х классов  проводили поиск и отбор материала,  составляли логистическую карту маршрутов экскурсий  с привязкой к местности, создали макет и напечатали брошюру и рекламный буклет книги (Booktrailer), эти действия также способствуют формированию ИКТ-компетентности учащихся по поиску и организации хранения информации, умению проектировать и организовывать свою индивидуальную и групповую деятельность, организовывать своё время с использованием ИКТ. </w:t>
      </w:r>
      <w:hyperlink r:id="rId27" w:history="1">
        <w:hyperlink r:id="rId28" w:tgtFrame="_blank" w:history="1">
          <w:r w:rsidR="00456357" w:rsidRPr="00456357">
            <w:rPr>
              <w:rStyle w:val="a8"/>
              <w:rFonts w:ascii="Times New Roman" w:hAnsi="Times New Roman"/>
            </w:rPr>
            <w:t>Презентация-заявка проекта: «Зелёное ожерелье Санкт-Петербурга»</w:t>
          </w:r>
        </w:hyperlink>
        <w:r w:rsidR="00456357">
          <w:rPr>
            <w:rFonts w:ascii="Times New Roman" w:hAnsi="Times New Roman"/>
          </w:rPr>
          <w:t xml:space="preserve">  </w:t>
        </w:r>
        <w:r w:rsidRPr="00456357">
          <w:rPr>
            <w:rFonts w:ascii="Times New Roman" w:hAnsi="Times New Roman"/>
          </w:rPr>
          <w:t>представлена в Приложении.</w:t>
        </w:r>
      </w:hyperlink>
      <w:r w:rsidRPr="0059354C">
        <w:rPr>
          <w:rFonts w:ascii="Times New Roman" w:hAnsi="Times New Roman"/>
          <w:sz w:val="23"/>
          <w:szCs w:val="23"/>
        </w:rPr>
        <w:t xml:space="preserve">  </w:t>
      </w:r>
    </w:p>
    <w:p w:rsidR="0038763E" w:rsidRPr="0059354C" w:rsidRDefault="0038763E" w:rsidP="0006738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В видео-приложении представлен</w:t>
      </w:r>
      <w:r w:rsidR="00C417AE">
        <w:rPr>
          <w:rFonts w:ascii="Times New Roman" w:hAnsi="Times New Roman"/>
          <w:sz w:val="23"/>
          <w:szCs w:val="23"/>
        </w:rPr>
        <w:t>а</w:t>
      </w:r>
      <w:r w:rsidRPr="0059354C">
        <w:rPr>
          <w:rFonts w:ascii="Times New Roman" w:hAnsi="Times New Roman"/>
          <w:sz w:val="23"/>
          <w:szCs w:val="23"/>
        </w:rPr>
        <w:t xml:space="preserve"> презентаци</w:t>
      </w:r>
      <w:r w:rsidR="00C417AE">
        <w:rPr>
          <w:rFonts w:ascii="Times New Roman" w:hAnsi="Times New Roman"/>
          <w:sz w:val="23"/>
          <w:szCs w:val="23"/>
        </w:rPr>
        <w:t>я</w:t>
      </w:r>
      <w:r w:rsidRPr="0059354C">
        <w:rPr>
          <w:rFonts w:ascii="Times New Roman" w:hAnsi="Times New Roman"/>
          <w:sz w:val="23"/>
          <w:szCs w:val="23"/>
        </w:rPr>
        <w:t xml:space="preserve"> для Всероссийского проекта «Успешное чтение»: </w:t>
      </w:r>
      <w:hyperlink r:id="rId29" w:anchor="v10" w:history="1">
        <w:r w:rsidRPr="0059354C">
          <w:rPr>
            <w:rStyle w:val="a8"/>
            <w:rFonts w:ascii="Times New Roman" w:hAnsi="Times New Roman"/>
            <w:sz w:val="23"/>
            <w:szCs w:val="23"/>
          </w:rPr>
          <w:t>Реклама Книги РИК РИОДАНА  «ГЕРОИ ОЛИМПА</w:t>
        </w:r>
      </w:hyperlink>
      <w:r w:rsidRPr="0059354C">
        <w:rPr>
          <w:rFonts w:ascii="Times New Roman" w:hAnsi="Times New Roman"/>
          <w:sz w:val="23"/>
          <w:szCs w:val="23"/>
        </w:rPr>
        <w:t>. Участвуя в этом проекте</w:t>
      </w:r>
      <w:r w:rsidR="009070B6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ребята осваивают  новые возможности в области ИКТ</w:t>
      </w:r>
      <w:r w:rsidR="00D434D1" w:rsidRPr="0059354C">
        <w:rPr>
          <w:rFonts w:ascii="Times New Roman" w:hAnsi="Times New Roman"/>
          <w:sz w:val="23"/>
          <w:szCs w:val="23"/>
        </w:rPr>
        <w:t xml:space="preserve"> - создают анимированные графические объекты и озвучивают их (интервью с Авраамом Линкольном), 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r w:rsidR="00125266" w:rsidRPr="0059354C">
        <w:rPr>
          <w:rFonts w:ascii="Times New Roman" w:hAnsi="Times New Roman"/>
          <w:sz w:val="23"/>
          <w:szCs w:val="23"/>
        </w:rPr>
        <w:t>приобретают</w:t>
      </w:r>
      <w:r w:rsidRPr="0059354C">
        <w:rPr>
          <w:rFonts w:ascii="Times New Roman" w:hAnsi="Times New Roman"/>
          <w:sz w:val="23"/>
          <w:szCs w:val="23"/>
        </w:rPr>
        <w:t xml:space="preserve"> опыт межличностной коммуникации в пространстве чтения, работают в творческой команде.                                                                               </w:t>
      </w:r>
    </w:p>
    <w:p w:rsidR="0038763E" w:rsidRPr="0059354C" w:rsidRDefault="00D434D1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Интересен и проект</w:t>
      </w:r>
      <w:hyperlink r:id="rId30" w:anchor="v9" w:history="1">
        <w:r w:rsidR="0038763E" w:rsidRPr="0059354C">
          <w:rPr>
            <w:rStyle w:val="a8"/>
            <w:rFonts w:ascii="Times New Roman" w:hAnsi="Times New Roman"/>
            <w:sz w:val="23"/>
            <w:szCs w:val="23"/>
          </w:rPr>
          <w:t xml:space="preserve"> </w:t>
        </w:r>
        <w:r w:rsidR="0038763E" w:rsidRPr="0059354C">
          <w:rPr>
            <w:rStyle w:val="a8"/>
            <w:rFonts w:ascii="Times New Roman" w:hAnsi="Times New Roman"/>
            <w:sz w:val="23"/>
            <w:szCs w:val="23"/>
            <w:lang w:val="en-US"/>
          </w:rPr>
          <w:t>Booktrailer</w:t>
        </w:r>
        <w:r w:rsidR="00125266" w:rsidRPr="0059354C">
          <w:rPr>
            <w:rStyle w:val="a8"/>
            <w:rFonts w:ascii="Times New Roman" w:hAnsi="Times New Roman"/>
            <w:sz w:val="23"/>
            <w:szCs w:val="23"/>
          </w:rPr>
          <w:t xml:space="preserve"> Лори Ханс Андерсон «Говори»</w:t>
        </w:r>
      </w:hyperlink>
      <w:r w:rsidRPr="0059354C">
        <w:rPr>
          <w:rFonts w:ascii="Times New Roman" w:hAnsi="Times New Roman"/>
          <w:color w:val="FF0000"/>
          <w:sz w:val="23"/>
          <w:szCs w:val="23"/>
        </w:rPr>
        <w:t>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Уникальную возможность организации совместной продуктивной деятельности школьников предоставляют облачные технологии. </w:t>
      </w:r>
      <w:r w:rsidRPr="0059354C">
        <w:rPr>
          <w:rFonts w:ascii="Times New Roman" w:hAnsi="Times New Roman"/>
          <w:bCs/>
          <w:sz w:val="23"/>
          <w:szCs w:val="23"/>
        </w:rPr>
        <w:t>При проведении ежегодной (уже 12-ой</w:t>
      </w:r>
      <w:r w:rsidR="00033105">
        <w:rPr>
          <w:rFonts w:ascii="Times New Roman" w:hAnsi="Times New Roman"/>
          <w:bCs/>
          <w:sz w:val="23"/>
          <w:szCs w:val="23"/>
        </w:rPr>
        <w:t xml:space="preserve"> </w:t>
      </w:r>
      <w:r w:rsidRPr="0059354C">
        <w:rPr>
          <w:rFonts w:ascii="Times New Roman" w:hAnsi="Times New Roman"/>
          <w:bCs/>
          <w:sz w:val="23"/>
          <w:szCs w:val="23"/>
        </w:rPr>
        <w:t xml:space="preserve">) учебно-практической </w:t>
      </w:r>
      <w:hyperlink r:id="rId31" w:history="1"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 xml:space="preserve">конференции  «Современные процессы информатизации общества» </w:t>
        </w:r>
      </w:hyperlink>
      <w:r w:rsidRPr="0059354C">
        <w:rPr>
          <w:rFonts w:ascii="Times New Roman" w:hAnsi="Times New Roman"/>
          <w:bCs/>
          <w:sz w:val="23"/>
          <w:szCs w:val="23"/>
        </w:rPr>
        <w:t xml:space="preserve"> ребята получают  навыки организации познавательной деятельности от поиска и привлечения необходимых ресурсов  до конечного продукта – презентации по выбранной теме, выполненной с использованием «облачных» технологий сервиса  Google Docs при работе в группах, </w:t>
      </w:r>
      <w:r w:rsidRPr="0059354C">
        <w:rPr>
          <w:rFonts w:ascii="Times New Roman" w:hAnsi="Times New Roman"/>
          <w:sz w:val="23"/>
          <w:szCs w:val="23"/>
        </w:rPr>
        <w:t xml:space="preserve">получают навыки критического анализа и обобщения полученной информации, навыки сотрудничества и коммуникации, организации эффективной работы в группах, умений оформлять результаты своей работы в виде презентации, с использованием видеоматериалов и других форм, умений анализировать и оценивать собственную деятельность в зависимости от поставленных задач и критериев; умений безопасного использования средств </w:t>
      </w:r>
      <w:r w:rsidR="00033105">
        <w:rPr>
          <w:rFonts w:ascii="Times New Roman" w:hAnsi="Times New Roman"/>
          <w:sz w:val="23"/>
          <w:szCs w:val="23"/>
        </w:rPr>
        <w:t>ИКТ</w:t>
      </w:r>
      <w:r w:rsidRPr="0059354C">
        <w:rPr>
          <w:rFonts w:ascii="Times New Roman" w:hAnsi="Times New Roman"/>
          <w:sz w:val="23"/>
          <w:szCs w:val="23"/>
        </w:rPr>
        <w:t xml:space="preserve"> в сети Интернет; получение знаний и выполнение требований по защите интеллектуальной собственности при использовании материалов для своей работы.</w:t>
      </w:r>
    </w:p>
    <w:p w:rsidR="0038763E" w:rsidRPr="0059354C" w:rsidRDefault="0038763E" w:rsidP="007B5B2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bCs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Ребят всех возрастов привлекает работа в системах глобального позиционирования, в частности, в программе  Google Планета Земля. Это дает детям возможность изучать мир в 3D на компьютере </w:t>
      </w:r>
      <w:hyperlink r:id="rId32" w:anchor="v7" w:history="1">
        <w:r w:rsidRPr="0059354C">
          <w:rPr>
            <w:rStyle w:val="a8"/>
            <w:rFonts w:ascii="Times New Roman" w:hAnsi="Times New Roman"/>
            <w:sz w:val="23"/>
            <w:szCs w:val="23"/>
          </w:rPr>
          <w:t>(Видео-приложени</w:t>
        </w:r>
        <w:r w:rsidR="00A0741D" w:rsidRPr="0059354C">
          <w:rPr>
            <w:rStyle w:val="a8"/>
            <w:rFonts w:ascii="Times New Roman" w:hAnsi="Times New Roman"/>
            <w:sz w:val="23"/>
            <w:szCs w:val="23"/>
          </w:rPr>
          <w:t>е</w:t>
        </w:r>
        <w:r w:rsidRPr="0059354C">
          <w:rPr>
            <w:rStyle w:val="a8"/>
            <w:rFonts w:ascii="Times New Roman" w:hAnsi="Times New Roman"/>
            <w:sz w:val="23"/>
            <w:szCs w:val="23"/>
          </w:rPr>
          <w:t>)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>.</w:t>
        </w:r>
      </w:hyperlink>
    </w:p>
    <w:p w:rsidR="0038763E" w:rsidRPr="0059354C" w:rsidRDefault="0038763E" w:rsidP="007B5B23">
      <w:pPr>
        <w:pStyle w:val="3"/>
        <w:spacing w:before="0" w:line="360" w:lineRule="auto"/>
        <w:rPr>
          <w:rFonts w:ascii="Times New Roman" w:hAnsi="Times New Roman"/>
          <w:b w:val="0"/>
          <w:i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i/>
          <w:color w:val="0F243E"/>
          <w:sz w:val="23"/>
          <w:szCs w:val="23"/>
        </w:rPr>
        <w:t>Организована дистанционная поддержка обучающихся.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bCs/>
          <w:color w:val="FF0000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качестве примера представлена дистанционная поддержка при подготовке учащихся к ГИА. Используя </w:t>
      </w:r>
      <w:r w:rsidRPr="0059354C">
        <w:rPr>
          <w:rFonts w:ascii="Times New Roman" w:hAnsi="Times New Roman"/>
          <w:sz w:val="23"/>
          <w:szCs w:val="23"/>
          <w:lang w:val="en-US"/>
        </w:rPr>
        <w:t>Skype</w:t>
      </w:r>
      <w:r w:rsidRPr="0059354C">
        <w:rPr>
          <w:rFonts w:ascii="Times New Roman" w:hAnsi="Times New Roman"/>
          <w:sz w:val="23"/>
          <w:szCs w:val="23"/>
        </w:rPr>
        <w:t xml:space="preserve"> с опцией демонстрации экрана  (учителя или ученика) и, предварительно установив приложение </w:t>
      </w:r>
      <w:r w:rsidRPr="0059354C">
        <w:rPr>
          <w:rFonts w:ascii="Times New Roman" w:hAnsi="Times New Roman"/>
          <w:sz w:val="23"/>
          <w:szCs w:val="23"/>
          <w:lang w:val="en-US"/>
        </w:rPr>
        <w:t>RealtimeBoard</w:t>
      </w:r>
      <w:r w:rsidRPr="0059354C">
        <w:rPr>
          <w:rFonts w:ascii="Times New Roman" w:hAnsi="Times New Roman"/>
          <w:sz w:val="23"/>
          <w:szCs w:val="23"/>
        </w:rPr>
        <w:t xml:space="preserve"> - интерактивную электронную доску (теперь это приложение доступно прямо </w:t>
      </w:r>
      <w:r w:rsidR="003C6883">
        <w:rPr>
          <w:rFonts w:ascii="Times New Roman" w:hAnsi="Times New Roman"/>
          <w:sz w:val="23"/>
          <w:szCs w:val="23"/>
        </w:rPr>
        <w:t>в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  <w:lang w:val="en-US"/>
        </w:rPr>
        <w:t>Google</w:t>
      </w:r>
      <w:r w:rsidR="007B5B23" w:rsidRPr="0059354C">
        <w:rPr>
          <w:rFonts w:ascii="Times New Roman" w:hAnsi="Times New Roman"/>
          <w:sz w:val="23"/>
          <w:szCs w:val="23"/>
        </w:rPr>
        <w:t>+</w:t>
      </w:r>
      <w:r w:rsidRPr="0059354C">
        <w:rPr>
          <w:rFonts w:ascii="Times New Roman" w:hAnsi="Times New Roman"/>
          <w:sz w:val="23"/>
          <w:szCs w:val="23"/>
        </w:rPr>
        <w:t xml:space="preserve">),  учитель и ученик могут использовать ее как обычную доску в режиме реального времени </w:t>
      </w:r>
      <w:hyperlink r:id="rId33" w:anchor="v6" w:history="1">
        <w:r w:rsidRPr="0059354C">
          <w:rPr>
            <w:rStyle w:val="a8"/>
            <w:rFonts w:ascii="Times New Roman" w:hAnsi="Times New Roman"/>
            <w:sz w:val="23"/>
            <w:szCs w:val="23"/>
          </w:rPr>
          <w:t>(Видео-приложения - видеоролик фрагмента обучения)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>.</w:t>
        </w:r>
      </w:hyperlink>
    </w:p>
    <w:p w:rsidR="007B5B23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bCs/>
          <w:sz w:val="23"/>
          <w:szCs w:val="23"/>
        </w:rPr>
      </w:pPr>
      <w:r w:rsidRPr="0059354C">
        <w:rPr>
          <w:rFonts w:ascii="Times New Roman" w:hAnsi="Times New Roman"/>
          <w:bCs/>
          <w:sz w:val="23"/>
          <w:szCs w:val="23"/>
        </w:rPr>
        <w:t xml:space="preserve">Проводятся </w:t>
      </w:r>
      <w:hyperlink r:id="rId34" w:anchor="v12" w:history="1"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 xml:space="preserve">видеовстречи для подготовки к ГИА с помощью сервиса 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  <w:lang w:val="en-US"/>
          </w:rPr>
          <w:t>Google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</w:rPr>
          <w:t xml:space="preserve"> </w:t>
        </w:r>
        <w:r w:rsidRPr="0059354C">
          <w:rPr>
            <w:rStyle w:val="a8"/>
            <w:rFonts w:ascii="Times New Roman" w:hAnsi="Times New Roman"/>
            <w:bCs/>
            <w:sz w:val="23"/>
            <w:szCs w:val="23"/>
            <w:lang w:val="en-US"/>
          </w:rPr>
          <w:t>Hangouts</w:t>
        </w:r>
      </w:hyperlink>
      <w:r w:rsidRPr="0059354C">
        <w:rPr>
          <w:rFonts w:ascii="Times New Roman" w:hAnsi="Times New Roman"/>
          <w:bCs/>
          <w:sz w:val="23"/>
          <w:szCs w:val="23"/>
        </w:rPr>
        <w:t>.</w:t>
      </w:r>
    </w:p>
    <w:p w:rsidR="0038763E" w:rsidRPr="0059354C" w:rsidRDefault="0038763E" w:rsidP="00BD083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bCs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</w:rPr>
        <w:t xml:space="preserve">Лицей № 179 ежегодно представляет Санкт-Петербург на  видеоконференциях, организатором которых является Международный клуб студентов, аспирантов МИРЭА. Доклады  учащихся нашего лицея </w:t>
      </w:r>
      <w:r w:rsidR="003C6883">
        <w:rPr>
          <w:rFonts w:ascii="Times New Roman" w:hAnsi="Times New Roman"/>
          <w:sz w:val="23"/>
          <w:szCs w:val="23"/>
        </w:rPr>
        <w:t xml:space="preserve">на видеоконференциях </w:t>
      </w:r>
      <w:r w:rsidRPr="0059354C">
        <w:rPr>
          <w:rFonts w:ascii="Times New Roman" w:hAnsi="Times New Roman"/>
          <w:sz w:val="23"/>
          <w:szCs w:val="23"/>
        </w:rPr>
        <w:t>всегда вызывают живой интерес образовательных учреждений Москвы, Сочи, Нальчика, Челябинска, Белоруссии, Мозамбика.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Дистанционная поддержка осуществляется и с помощью блогов. В презентации представлен </w:t>
      </w:r>
      <w:hyperlink r:id="rId35" w:history="1">
        <w:r w:rsidRPr="0059354C">
          <w:rPr>
            <w:rStyle w:val="a8"/>
            <w:rFonts w:ascii="Times New Roman" w:hAnsi="Times New Roman"/>
            <w:sz w:val="23"/>
            <w:szCs w:val="23"/>
          </w:rPr>
          <w:t>блог учителя английского языка</w:t>
        </w:r>
      </w:hyperlink>
      <w:r w:rsidRPr="0059354C">
        <w:rPr>
          <w:rFonts w:ascii="Times New Roman" w:hAnsi="Times New Roman"/>
          <w:sz w:val="23"/>
          <w:szCs w:val="23"/>
        </w:rPr>
        <w:t xml:space="preserve"> Воронцовой Натальи Сергеевны.</w:t>
      </w:r>
    </w:p>
    <w:p w:rsidR="0038763E" w:rsidRPr="0059354C" w:rsidRDefault="0038763E" w:rsidP="009F515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На страницах блога:  ежедневное обновление (домашнее задание, материалы к уроку, объявление и др); ученики, пропустившие занятия, всегда в курсе  того, что мы выполняли на уроке, что задано на дом. На следующий урок они всегда приходят подготовленными; полезные ссылки, информация об олимпиадах и конкурсах, рекомендации по выполнению домашнего задания; родители и ученики могут посмотреть творческие работы, ознакомиться с творческими работами других учеников.</w:t>
      </w:r>
      <w:r w:rsidR="00033105">
        <w:rPr>
          <w:rFonts w:ascii="Times New Roman" w:hAnsi="Times New Roman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</w:rPr>
        <w:t>К дистанционной поддержке можно отнести и упомянутую выше форму смешанного обучения - «Перевернутый класс».</w:t>
      </w:r>
    </w:p>
    <w:p w:rsidR="0038763E" w:rsidRPr="0059354C" w:rsidRDefault="0038763E" w:rsidP="009F5150">
      <w:pPr>
        <w:pStyle w:val="3"/>
        <w:spacing w:before="0" w:line="360" w:lineRule="auto"/>
        <w:rPr>
          <w:rFonts w:ascii="Times New Roman" w:hAnsi="Times New Roman"/>
          <w:b w:val="0"/>
          <w:i/>
          <w:iCs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i/>
          <w:iCs/>
          <w:color w:val="0F243E"/>
          <w:sz w:val="23"/>
          <w:szCs w:val="23"/>
        </w:rPr>
        <w:t>Наличие системы взаимодействия с родителями: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Информирование родителей о деятельности лицея осуществляется посредством официального сайта лицея </w:t>
      </w:r>
      <w:hyperlink r:id="rId36" w:history="1">
        <w:r w:rsidRPr="0059354C">
          <w:rPr>
            <w:rStyle w:val="a8"/>
            <w:rFonts w:ascii="Times New Roman" w:hAnsi="Times New Roman"/>
            <w:sz w:val="23"/>
            <w:szCs w:val="23"/>
          </w:rPr>
          <w:t>http://lyceum179.ru/</w:t>
        </w:r>
      </w:hyperlink>
      <w:r w:rsidRPr="0059354C">
        <w:rPr>
          <w:rFonts w:ascii="Times New Roman" w:hAnsi="Times New Roman"/>
          <w:sz w:val="23"/>
          <w:szCs w:val="23"/>
        </w:rPr>
        <w:t xml:space="preserve">, где кроме прочего есть специальная вкладка </w:t>
      </w:r>
      <w:hyperlink r:id="rId37" w:history="1">
        <w:r w:rsidRPr="0059354C">
          <w:rPr>
            <w:rStyle w:val="a8"/>
            <w:rFonts w:ascii="Times New Roman" w:hAnsi="Times New Roman"/>
            <w:sz w:val="23"/>
            <w:szCs w:val="23"/>
          </w:rPr>
          <w:t>«Информация для родителей»</w:t>
        </w:r>
      </w:hyperlink>
      <w:r w:rsidRPr="0059354C">
        <w:rPr>
          <w:rFonts w:ascii="Times New Roman" w:hAnsi="Times New Roman"/>
          <w:sz w:val="23"/>
          <w:szCs w:val="23"/>
        </w:rPr>
        <w:t xml:space="preserve">, предусмотрено наличие интерактивной обратной связи с администрацией школы, есть ссылки на электронные адреса всех учителей, а также адреса их блогов. На страницах сайта по кафедрам представлены все Рабочие программы по классам.  </w:t>
      </w:r>
    </w:p>
    <w:p w:rsidR="0038763E" w:rsidRDefault="0046797B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723900</wp:posOffset>
                </wp:positionV>
                <wp:extent cx="5314950" cy="34194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495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BA" w:rsidRDefault="009C12BA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95900" cy="3371850"/>
                                  <wp:effectExtent l="0" t="0" r="0" b="0"/>
                                  <wp:docPr id="6" name="Диаграмма 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4.5pt;margin-top:57pt;width:418.5pt;height:26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" fillcolor="white [3201]" stroked="f" strokeweight=".5pt">
                <v:path arrowok="t"/>
                <v:textbox inset="0,0,0,0">
                  <w:txbxContent>
                    <w:p w:rsidR="009C12BA" w:rsidRDefault="009C12BA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95900" cy="3371850"/>
                            <wp:effectExtent l="0" t="0" r="0" b="0"/>
                            <wp:docPr id="6" name="Диаграмма 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8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63E" w:rsidRPr="0059354C">
        <w:rPr>
          <w:rFonts w:ascii="Times New Roman" w:hAnsi="Times New Roman"/>
          <w:sz w:val="23"/>
          <w:szCs w:val="23"/>
        </w:rPr>
        <w:t xml:space="preserve">Более 60% родителей пользуются сервисом Петербургского образования «Электронный дневник». Учителя в режиме реального времени заполняют Электронный журнал, что способствует  востребованности этой услуги. </w:t>
      </w:r>
    </w:p>
    <w:p w:rsidR="009F5150" w:rsidRPr="0059354C" w:rsidRDefault="009F5150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</w:p>
    <w:p w:rsidR="009F5150" w:rsidRDefault="0038763E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 </w:t>
      </w: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9F5150" w:rsidRDefault="009F5150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BC394F" w:rsidRDefault="00BC394F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BC394F" w:rsidRDefault="00BC394F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BC394F" w:rsidRDefault="00BC394F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</w:p>
    <w:p w:rsidR="0038763E" w:rsidRPr="0059354C" w:rsidRDefault="0038763E" w:rsidP="00DC39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426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Часть учителей для взаимодействия с родителями пользуется </w:t>
      </w:r>
      <w:r w:rsidR="00BC394F">
        <w:rPr>
          <w:rFonts w:ascii="Times New Roman" w:hAnsi="Times New Roman"/>
          <w:sz w:val="23"/>
          <w:szCs w:val="23"/>
        </w:rPr>
        <w:t>социальной сетью</w:t>
      </w:r>
      <w:r w:rsidRPr="0059354C">
        <w:rPr>
          <w:rFonts w:ascii="Times New Roman" w:hAnsi="Times New Roman"/>
          <w:sz w:val="23"/>
          <w:szCs w:val="23"/>
        </w:rPr>
        <w:t xml:space="preserve"> В</w:t>
      </w:r>
      <w:r w:rsidR="009F5150">
        <w:rPr>
          <w:rFonts w:ascii="Times New Roman" w:hAnsi="Times New Roman"/>
          <w:sz w:val="23"/>
          <w:szCs w:val="23"/>
        </w:rPr>
        <w:t>К</w:t>
      </w:r>
      <w:r w:rsidRPr="0059354C">
        <w:rPr>
          <w:rFonts w:ascii="Times New Roman" w:hAnsi="Times New Roman"/>
          <w:sz w:val="23"/>
          <w:szCs w:val="23"/>
        </w:rPr>
        <w:t xml:space="preserve">онтакте. </w:t>
      </w:r>
    </w:p>
    <w:p w:rsidR="0038763E" w:rsidRPr="0059354C" w:rsidRDefault="0038763E" w:rsidP="00BD083C">
      <w:pPr>
        <w:pStyle w:val="1"/>
        <w:spacing w:before="0" w:line="360" w:lineRule="auto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III. Сопровождение и поддержка </w:t>
      </w:r>
    </w:p>
    <w:p w:rsidR="0038763E" w:rsidRPr="0059354C" w:rsidRDefault="0038763E" w:rsidP="00BD083C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Доступность технических средств для участников образовательного процесса.</w:t>
      </w:r>
    </w:p>
    <w:p w:rsidR="00A0741D" w:rsidRPr="0059354C" w:rsidRDefault="0038763E" w:rsidP="0006738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Для формирования ИКТ–компетентности используются следующие технические средства и инструменты: персональный компьютер, мультимедийный проектор и экран, принтер монохромный, принтер цветной, плоттер, цифровой фотоаппарат, цифровая видеокамера, графический планшет, сканер, микрофон, музыкальная клавиатура, оборудование компьютерной сети, система опроса, учебный робототехнический комплекс, электронная доска, документ-камера, их количественный состав представлен в </w:t>
      </w:r>
      <w:hyperlink r:id="rId39" w:history="1">
        <w:r w:rsidRPr="0059354C">
          <w:rPr>
            <w:rFonts w:ascii="Times New Roman" w:hAnsi="Times New Roman"/>
            <w:sz w:val="23"/>
            <w:szCs w:val="23"/>
          </w:rPr>
          <w:t>Приложении</w:t>
        </w:r>
      </w:hyperlink>
      <w:r w:rsidR="002F0A8D" w:rsidRPr="0059354C">
        <w:rPr>
          <w:rFonts w:ascii="Times New Roman" w:hAnsi="Times New Roman"/>
          <w:sz w:val="23"/>
          <w:szCs w:val="23"/>
        </w:rPr>
        <w:t xml:space="preserve"> (</w:t>
      </w:r>
      <w:hyperlink r:id="rId40" w:tgtFrame="_blank" w:history="1">
        <w:r w:rsidR="002F0A8D" w:rsidRPr="0059354C">
          <w:rPr>
            <w:rStyle w:val="a8"/>
            <w:rFonts w:ascii="Times New Roman" w:hAnsi="Times New Roman"/>
            <w:sz w:val="23"/>
            <w:szCs w:val="23"/>
          </w:rPr>
          <w:t>Техническая оснащенность лицея</w:t>
        </w:r>
      </w:hyperlink>
      <w:r w:rsidR="002F0A8D" w:rsidRPr="0059354C">
        <w:rPr>
          <w:rFonts w:ascii="Times New Roman" w:hAnsi="Times New Roman"/>
          <w:sz w:val="23"/>
          <w:szCs w:val="23"/>
        </w:rPr>
        <w:t>)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hyperlink r:id="rId41" w:history="1"/>
      <w:r w:rsidR="00A0741D" w:rsidRPr="0059354C">
        <w:rPr>
          <w:rFonts w:ascii="Times New Roman" w:hAnsi="Times New Roman"/>
          <w:sz w:val="23"/>
          <w:szCs w:val="23"/>
        </w:rPr>
        <w:t xml:space="preserve"> и </w:t>
      </w:r>
      <w:hyperlink r:id="rId42" w:anchor="v1" w:history="1">
        <w:r w:rsidR="00A0741D" w:rsidRPr="0059354C">
          <w:rPr>
            <w:rStyle w:val="a8"/>
            <w:rFonts w:ascii="Times New Roman" w:hAnsi="Times New Roman"/>
            <w:sz w:val="23"/>
            <w:szCs w:val="23"/>
          </w:rPr>
          <w:t>Видео-приложении</w:t>
        </w:r>
      </w:hyperlink>
      <w:r w:rsidR="00636245">
        <w:t xml:space="preserve"> </w:t>
      </w:r>
      <w:r w:rsidR="00636245" w:rsidRPr="00636245">
        <w:rPr>
          <w:rFonts w:ascii="Times New Roman" w:hAnsi="Times New Roman"/>
          <w:sz w:val="23"/>
          <w:szCs w:val="23"/>
        </w:rPr>
        <w:t>(Лаборатория робототехники)</w:t>
      </w:r>
      <w:r w:rsidR="00A0741D" w:rsidRPr="0059354C">
        <w:rPr>
          <w:rFonts w:ascii="Times New Roman" w:hAnsi="Times New Roman"/>
          <w:sz w:val="23"/>
          <w:szCs w:val="23"/>
        </w:rPr>
        <w:t>.</w:t>
      </w:r>
    </w:p>
    <w:p w:rsidR="00033105" w:rsidRDefault="0038763E" w:rsidP="000331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Кроме того, </w:t>
      </w:r>
      <w:r w:rsidR="00033105" w:rsidRPr="00033105">
        <w:rPr>
          <w:rFonts w:ascii="Times New Roman" w:hAnsi="Times New Roman"/>
          <w:sz w:val="23"/>
          <w:szCs w:val="23"/>
        </w:rPr>
        <w:t>проникновение мобильных технологий</w:t>
      </w:r>
      <w:r w:rsidR="00033105">
        <w:rPr>
          <w:rFonts w:ascii="Times New Roman" w:hAnsi="Times New Roman"/>
          <w:sz w:val="23"/>
          <w:szCs w:val="23"/>
        </w:rPr>
        <w:t xml:space="preserve"> концепция</w:t>
      </w:r>
      <w:r w:rsidRPr="0059354C">
        <w:rPr>
          <w:rFonts w:ascii="Times New Roman" w:hAnsi="Times New Roman"/>
          <w:sz w:val="23"/>
          <w:szCs w:val="23"/>
        </w:rPr>
        <w:t xml:space="preserve"> </w:t>
      </w:r>
      <w:r w:rsidR="00033105" w:rsidRPr="00033105">
        <w:rPr>
          <w:rFonts w:ascii="Times New Roman" w:hAnsi="Times New Roman"/>
          <w:sz w:val="23"/>
          <w:szCs w:val="23"/>
        </w:rPr>
        <w:t> </w:t>
      </w:r>
      <w:r w:rsidR="00033105" w:rsidRPr="0059354C">
        <w:rPr>
          <w:rFonts w:ascii="Times New Roman" w:hAnsi="Times New Roman"/>
          <w:sz w:val="23"/>
          <w:szCs w:val="23"/>
        </w:rPr>
        <w:t>BYOD (принеси свое устройство)</w:t>
      </w:r>
      <w:r w:rsidR="00033105">
        <w:rPr>
          <w:rFonts w:ascii="Times New Roman" w:hAnsi="Times New Roman"/>
          <w:sz w:val="23"/>
          <w:szCs w:val="23"/>
        </w:rPr>
        <w:t xml:space="preserve"> стала также т</w:t>
      </w:r>
      <w:r w:rsidRPr="0059354C">
        <w:rPr>
          <w:rFonts w:ascii="Times New Roman" w:hAnsi="Times New Roman"/>
          <w:sz w:val="23"/>
          <w:szCs w:val="23"/>
        </w:rPr>
        <w:t>ехнологическим обеспечением на уроке</w:t>
      </w:r>
      <w:r w:rsidR="00033105">
        <w:rPr>
          <w:rFonts w:ascii="Times New Roman" w:hAnsi="Times New Roman"/>
          <w:sz w:val="23"/>
          <w:szCs w:val="23"/>
        </w:rPr>
        <w:t>.</w:t>
      </w:r>
    </w:p>
    <w:p w:rsidR="0038763E" w:rsidRPr="00033105" w:rsidRDefault="0038763E" w:rsidP="0003310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eastAsia="Times New Roman" w:hAnsi="Times New Roman"/>
          <w:bCs/>
          <w:i/>
          <w:iCs/>
          <w:color w:val="0F243E"/>
          <w:sz w:val="23"/>
          <w:szCs w:val="23"/>
        </w:rPr>
        <w:t xml:space="preserve">Наличие методических и  информационных материалов  </w:t>
      </w:r>
    </w:p>
    <w:p w:rsidR="0038763E" w:rsidRPr="0059354C" w:rsidRDefault="0038763E" w:rsidP="005935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Банк ЭОР размещается на общем сетевом ресурсе локальной сети лицея </w:t>
      </w:r>
      <w:r w:rsidRPr="0059354C">
        <w:rPr>
          <w:rFonts w:ascii="Times New Roman" w:hAnsi="Times New Roman"/>
          <w:sz w:val="23"/>
          <w:szCs w:val="23"/>
          <w:lang w:val="en-US"/>
        </w:rPr>
        <w:t>SHARE</w:t>
      </w:r>
      <w:r w:rsidRPr="0059354C">
        <w:rPr>
          <w:rFonts w:ascii="Times New Roman" w:hAnsi="Times New Roman"/>
          <w:sz w:val="23"/>
          <w:szCs w:val="23"/>
        </w:rPr>
        <w:t xml:space="preserve">, а для начальной школы </w:t>
      </w:r>
      <w:r w:rsidR="009F5150">
        <w:rPr>
          <w:rFonts w:ascii="Times New Roman" w:hAnsi="Times New Roman"/>
          <w:sz w:val="23"/>
          <w:szCs w:val="23"/>
        </w:rPr>
        <w:t xml:space="preserve">- </w:t>
      </w:r>
      <w:r w:rsidRPr="0059354C">
        <w:rPr>
          <w:rFonts w:ascii="Times New Roman" w:hAnsi="Times New Roman"/>
          <w:sz w:val="23"/>
          <w:szCs w:val="23"/>
          <w:lang w:val="en-US"/>
        </w:rPr>
        <w:t>Jr</w:t>
      </w:r>
      <w:r w:rsidR="00BD083C" w:rsidRPr="0059354C">
        <w:rPr>
          <w:rFonts w:ascii="Times New Roman" w:hAnsi="Times New Roman"/>
          <w:sz w:val="23"/>
          <w:szCs w:val="23"/>
          <w:lang w:val="en-US"/>
        </w:rPr>
        <w:t>school</w:t>
      </w:r>
      <w:r w:rsidRPr="0059354C">
        <w:rPr>
          <w:rFonts w:ascii="Times New Roman" w:hAnsi="Times New Roman"/>
          <w:sz w:val="23"/>
          <w:szCs w:val="23"/>
        </w:rPr>
        <w:t>. На официальном сайте</w:t>
      </w:r>
      <w:r w:rsidR="00236B52">
        <w:rPr>
          <w:rFonts w:ascii="Times New Roman" w:hAnsi="Times New Roman"/>
          <w:sz w:val="23"/>
          <w:szCs w:val="23"/>
        </w:rPr>
        <w:t>, на страницах «Электронной учительской»</w:t>
      </w:r>
      <w:r w:rsidRPr="0059354C">
        <w:rPr>
          <w:rFonts w:ascii="Times New Roman" w:hAnsi="Times New Roman"/>
          <w:sz w:val="23"/>
          <w:szCs w:val="23"/>
        </w:rPr>
        <w:t xml:space="preserve"> по кафедрам публикуются новинки, которые разработаны самими учителями. ЭОР, используемые участниками творческой группы</w:t>
      </w:r>
      <w:r w:rsidR="00BD083C" w:rsidRPr="0059354C">
        <w:rPr>
          <w:rFonts w:ascii="Times New Roman" w:hAnsi="Times New Roman"/>
          <w:sz w:val="23"/>
          <w:szCs w:val="23"/>
        </w:rPr>
        <w:t>,</w:t>
      </w:r>
      <w:r w:rsidRPr="0059354C">
        <w:rPr>
          <w:rFonts w:ascii="Times New Roman" w:hAnsi="Times New Roman"/>
          <w:sz w:val="23"/>
          <w:szCs w:val="23"/>
        </w:rPr>
        <w:t xml:space="preserve"> приведены </w:t>
      </w:r>
      <w:hyperlink r:id="rId43" w:history="1">
        <w:r w:rsidRPr="0059354C">
          <w:rPr>
            <w:rStyle w:val="a8"/>
            <w:rFonts w:ascii="Times New Roman" w:hAnsi="Times New Roman"/>
            <w:sz w:val="23"/>
            <w:szCs w:val="23"/>
          </w:rPr>
          <w:t>в Приложении.</w:t>
        </w:r>
      </w:hyperlink>
    </w:p>
    <w:p w:rsidR="0038763E" w:rsidRPr="0059354C" w:rsidRDefault="0038763E" w:rsidP="0059354C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Наличие авторских методических разработок</w:t>
      </w:r>
      <w:r w:rsidR="00637129">
        <w:rPr>
          <w:rFonts w:ascii="Times New Roman" w:hAnsi="Times New Roman"/>
          <w:b w:val="0"/>
          <w:color w:val="0F243E"/>
          <w:sz w:val="23"/>
          <w:szCs w:val="23"/>
        </w:rPr>
        <w:t xml:space="preserve"> участников творческой группы</w:t>
      </w:r>
      <w:r w:rsidRPr="0059354C">
        <w:rPr>
          <w:rFonts w:ascii="Times New Roman" w:hAnsi="Times New Roman"/>
          <w:b w:val="0"/>
          <w:color w:val="0F243E"/>
          <w:sz w:val="23"/>
          <w:szCs w:val="23"/>
        </w:rPr>
        <w:t>:</w:t>
      </w:r>
    </w:p>
    <w:p w:rsidR="0038763E" w:rsidRPr="0059354C" w:rsidRDefault="0046797B" w:rsidP="000D6EEC">
      <w:pPr>
        <w:pStyle w:val="a5"/>
        <w:numPr>
          <w:ilvl w:val="0"/>
          <w:numId w:val="14"/>
        </w:numPr>
        <w:ind w:left="284" w:right="108" w:hanging="284"/>
        <w:jc w:val="both"/>
        <w:rPr>
          <w:sz w:val="23"/>
          <w:szCs w:val="23"/>
          <w:lang w:val="ru-RU"/>
        </w:rPr>
      </w:pPr>
      <w:hyperlink r:id="rId44" w:anchor="sthash.qW6WCyl3.dpbs" w:history="1">
        <w:r w:rsidR="0038763E" w:rsidRPr="0059354C">
          <w:rPr>
            <w:rStyle w:val="a8"/>
            <w:sz w:val="23"/>
            <w:szCs w:val="23"/>
            <w:lang w:val="ru-RU"/>
          </w:rPr>
          <w:t>Технология работы учащихся в мини-группах с использованием «облачного» сервиса Google Docs  (Самарина Н.В.)</w:t>
        </w:r>
      </w:hyperlink>
    </w:p>
    <w:p w:rsidR="00A165CC" w:rsidRPr="0059354C" w:rsidRDefault="0046797B" w:rsidP="000D6EEC">
      <w:pPr>
        <w:pStyle w:val="a5"/>
        <w:numPr>
          <w:ilvl w:val="0"/>
          <w:numId w:val="14"/>
        </w:numPr>
        <w:ind w:left="284" w:right="108" w:hanging="284"/>
        <w:jc w:val="both"/>
        <w:rPr>
          <w:sz w:val="23"/>
          <w:szCs w:val="23"/>
          <w:lang w:val="ru-RU"/>
        </w:rPr>
      </w:pPr>
      <w:hyperlink r:id="rId45" w:history="1">
        <w:r w:rsidR="00A165CC" w:rsidRPr="0059354C">
          <w:rPr>
            <w:rStyle w:val="a8"/>
            <w:bCs/>
            <w:sz w:val="23"/>
            <w:szCs w:val="23"/>
            <w:shd w:val="clear" w:color="auto" w:fill="FFFFFF"/>
            <w:lang w:val="ru-RU"/>
          </w:rPr>
          <w:t>«Перевернутый класс» – процесс пошел! . Н.В. Самарина</w:t>
        </w:r>
      </w:hyperlink>
    </w:p>
    <w:p w:rsidR="0038763E" w:rsidRPr="0059354C" w:rsidRDefault="0046797B" w:rsidP="000D6EEC">
      <w:pPr>
        <w:pStyle w:val="a5"/>
        <w:numPr>
          <w:ilvl w:val="0"/>
          <w:numId w:val="14"/>
        </w:numPr>
        <w:ind w:left="284" w:right="108" w:hanging="284"/>
        <w:jc w:val="both"/>
        <w:rPr>
          <w:sz w:val="23"/>
          <w:szCs w:val="23"/>
          <w:lang w:val="ru-RU"/>
        </w:rPr>
      </w:pPr>
      <w:hyperlink r:id="rId46" w:anchor="sthash.K5mzXCvL.dpbs" w:history="1">
        <w:r w:rsidR="0038763E" w:rsidRPr="0059354C">
          <w:rPr>
            <w:rStyle w:val="a8"/>
            <w:sz w:val="23"/>
            <w:szCs w:val="23"/>
            <w:lang w:val="ru-RU"/>
          </w:rPr>
          <w:t>Системно-деятельностный подход в процессе подготовки и проведения школьной учебно-практической конференции  по информатике и ИКТ «Современные процессы информатизации общества» (Самарина Н.В.)</w:t>
        </w:r>
      </w:hyperlink>
    </w:p>
    <w:p w:rsidR="0038763E" w:rsidRPr="0059354C" w:rsidRDefault="0046797B" w:rsidP="000D6EEC">
      <w:pPr>
        <w:pStyle w:val="a5"/>
        <w:numPr>
          <w:ilvl w:val="0"/>
          <w:numId w:val="14"/>
        </w:numPr>
        <w:ind w:left="284" w:right="108" w:hanging="284"/>
        <w:jc w:val="both"/>
        <w:rPr>
          <w:sz w:val="23"/>
          <w:szCs w:val="23"/>
          <w:lang w:val="ru-RU"/>
        </w:rPr>
      </w:pPr>
      <w:hyperlink r:id="rId47" w:history="1">
        <w:r w:rsidR="0038763E" w:rsidRPr="0059354C">
          <w:rPr>
            <w:rStyle w:val="a8"/>
            <w:sz w:val="23"/>
            <w:szCs w:val="23"/>
            <w:lang w:val="ru-RU"/>
          </w:rPr>
          <w:t>«Учебное оборудование – понятно, удобно, доступно». (Прыгунова Е.Н.)</w:t>
        </w:r>
      </w:hyperlink>
    </w:p>
    <w:p w:rsidR="0038763E" w:rsidRDefault="0038763E" w:rsidP="0059354C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Организация консультативно- методических мероприятий для педагогов, повышение квалификации</w:t>
      </w:r>
    </w:p>
    <w:p w:rsidR="001F6B2D" w:rsidRPr="001F6B2D" w:rsidRDefault="001F6B2D" w:rsidP="001F6B2D">
      <w:r w:rsidRPr="001F6B2D">
        <w:rPr>
          <w:noProof/>
          <w:lang w:eastAsia="ru-RU"/>
        </w:rPr>
        <w:drawing>
          <wp:inline distT="0" distB="0" distL="0" distR="0">
            <wp:extent cx="5209032" cy="3030601"/>
            <wp:effectExtent l="19050" t="0" r="10668" b="0"/>
            <wp:docPr id="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38763E" w:rsidRPr="0059354C" w:rsidRDefault="0038763E" w:rsidP="003020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В</w:t>
      </w:r>
      <w:r w:rsidR="004062C0">
        <w:rPr>
          <w:rFonts w:ascii="Times New Roman" w:hAnsi="Times New Roman"/>
          <w:sz w:val="23"/>
          <w:szCs w:val="23"/>
        </w:rPr>
        <w:t>о</w:t>
      </w:r>
      <w:r w:rsidRPr="0059354C">
        <w:rPr>
          <w:rFonts w:ascii="Times New Roman" w:hAnsi="Times New Roman"/>
          <w:sz w:val="23"/>
          <w:szCs w:val="23"/>
        </w:rPr>
        <w:t xml:space="preserve">  </w:t>
      </w:r>
      <w:hyperlink r:id="rId49" w:tgtFrame="_blank" w:history="1">
        <w:r w:rsidR="00A560E9" w:rsidRPr="0059354C">
          <w:rPr>
            <w:rStyle w:val="a8"/>
            <w:rFonts w:ascii="Times New Roman" w:hAnsi="Times New Roman"/>
            <w:sz w:val="23"/>
            <w:szCs w:val="23"/>
          </w:rPr>
          <w:t>фрагментах Таблицы годового плана</w:t>
        </w:r>
      </w:hyperlink>
      <w:r w:rsidRPr="0059354C">
        <w:rPr>
          <w:rFonts w:ascii="Times New Roman" w:hAnsi="Times New Roman"/>
          <w:sz w:val="23"/>
          <w:szCs w:val="23"/>
        </w:rPr>
        <w:t xml:space="preserve"> отражены консультации по использованию </w:t>
      </w:r>
      <w:r w:rsidRPr="0059354C">
        <w:rPr>
          <w:rFonts w:ascii="Times New Roman" w:hAnsi="Times New Roman"/>
          <w:sz w:val="23"/>
          <w:szCs w:val="23"/>
          <w:lang w:val="en-US"/>
        </w:rPr>
        <w:t>IT</w:t>
      </w:r>
      <w:r w:rsidRPr="0059354C">
        <w:rPr>
          <w:rFonts w:ascii="Times New Roman" w:hAnsi="Times New Roman"/>
          <w:sz w:val="23"/>
          <w:szCs w:val="23"/>
        </w:rPr>
        <w:t xml:space="preserve">-технологий  для учителей-предметников, осуществление технологического сопровождения учителей в творческих конкурсах, проведение обучающих семинаров по ИКТ, выступления на педсоветах по вопросам использования ИКТ: </w:t>
      </w:r>
      <w:hyperlink r:id="rId50" w:history="1">
        <w:r w:rsidRPr="0059354C">
          <w:rPr>
            <w:rStyle w:val="a8"/>
            <w:rFonts w:ascii="Times New Roman" w:hAnsi="Times New Roman"/>
            <w:sz w:val="23"/>
            <w:szCs w:val="23"/>
          </w:rPr>
          <w:t>Перспективные направления работы в области ИКТ в 2015/16 учебном году</w:t>
        </w:r>
      </w:hyperlink>
      <w:r w:rsidRPr="0059354C">
        <w:rPr>
          <w:rFonts w:ascii="Times New Roman" w:hAnsi="Times New Roman"/>
          <w:sz w:val="23"/>
          <w:szCs w:val="23"/>
        </w:rPr>
        <w:t xml:space="preserve">, </w:t>
      </w:r>
      <w:hyperlink r:id="rId51" w:history="1">
        <w:r w:rsidRPr="0059354C">
          <w:rPr>
            <w:rStyle w:val="a8"/>
            <w:rFonts w:ascii="Times New Roman" w:hAnsi="Times New Roman"/>
            <w:sz w:val="23"/>
            <w:szCs w:val="23"/>
          </w:rPr>
          <w:t>ИКТ  в реализации требований ФГОС ООО</w:t>
        </w:r>
      </w:hyperlink>
      <w:r w:rsidRPr="0059354C">
        <w:rPr>
          <w:rFonts w:ascii="Times New Roman" w:hAnsi="Times New Roman"/>
          <w:sz w:val="23"/>
          <w:szCs w:val="23"/>
        </w:rPr>
        <w:t xml:space="preserve">, </w:t>
      </w:r>
      <w:hyperlink r:id="rId52" w:history="1">
        <w:r w:rsidRPr="0059354C">
          <w:rPr>
            <w:rStyle w:val="a8"/>
            <w:rFonts w:ascii="Times New Roman" w:hAnsi="Times New Roman"/>
            <w:sz w:val="23"/>
            <w:szCs w:val="23"/>
          </w:rPr>
          <w:t>Переход к системе открытого образования на основе интерактивных дистанционных технологий</w:t>
        </w:r>
      </w:hyperlink>
      <w:r w:rsidRPr="0059354C">
        <w:rPr>
          <w:rFonts w:ascii="Times New Roman" w:hAnsi="Times New Roman"/>
          <w:sz w:val="23"/>
          <w:szCs w:val="23"/>
        </w:rPr>
        <w:t>.</w:t>
      </w:r>
    </w:p>
    <w:p w:rsidR="00637129" w:rsidRDefault="0038763E" w:rsidP="003020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соответствии с Программой </w:t>
      </w:r>
      <w:r w:rsidR="0059354C" w:rsidRPr="0059354C">
        <w:rPr>
          <w:rFonts w:ascii="Times New Roman" w:hAnsi="Times New Roman"/>
          <w:sz w:val="23"/>
          <w:szCs w:val="23"/>
        </w:rPr>
        <w:t>два</w:t>
      </w:r>
      <w:r w:rsidRPr="0059354C">
        <w:rPr>
          <w:rFonts w:ascii="Times New Roman" w:hAnsi="Times New Roman"/>
          <w:sz w:val="23"/>
          <w:szCs w:val="23"/>
        </w:rPr>
        <w:t xml:space="preserve"> раза в год проводится оценка уровня ИКТ – компетентности педагога на основе анкетирования и опросов, результаты приведены  в Приложении 1, 2 Программы)</w:t>
      </w:r>
      <w:r w:rsidR="00FA7A1F" w:rsidRPr="0059354C">
        <w:rPr>
          <w:rFonts w:ascii="Times New Roman" w:hAnsi="Times New Roman"/>
          <w:sz w:val="23"/>
          <w:szCs w:val="23"/>
        </w:rPr>
        <w:t xml:space="preserve">. </w:t>
      </w:r>
      <w:r w:rsidR="00637129">
        <w:rPr>
          <w:rFonts w:ascii="Times New Roman" w:hAnsi="Times New Roman"/>
          <w:sz w:val="23"/>
          <w:szCs w:val="23"/>
        </w:rPr>
        <w:t>Затем проводятся дополнительные консультации с учителями, учитываются их индивидуальные запросы на прохождение курсов повышения квалификации</w:t>
      </w:r>
    </w:p>
    <w:p w:rsidR="0038763E" w:rsidRPr="00C260D2" w:rsidRDefault="001835E8" w:rsidP="00B9134A">
      <w:pPr>
        <w:spacing w:after="0" w:line="360" w:lineRule="auto"/>
        <w:contextualSpacing/>
        <w:jc w:val="both"/>
        <w:rPr>
          <w:rStyle w:val="a8"/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begin"/>
      </w:r>
      <w:r w:rsidR="00C260D2">
        <w:rPr>
          <w:rFonts w:ascii="Times New Roman" w:hAnsi="Times New Roman"/>
          <w:sz w:val="23"/>
          <w:szCs w:val="23"/>
        </w:rPr>
        <w:instrText xml:space="preserve"> HYPERLINK "http://lyceum179.ru/wp-content/uploads/2016/02/Курсы-повышения-квалификации.docx" </w:instrText>
      </w:r>
      <w:r>
        <w:rPr>
          <w:rFonts w:ascii="Times New Roman" w:hAnsi="Times New Roman"/>
          <w:sz w:val="23"/>
          <w:szCs w:val="23"/>
        </w:rPr>
        <w:fldChar w:fldCharType="separate"/>
      </w:r>
      <w:r w:rsidR="001F6B2D" w:rsidRPr="00C260D2">
        <w:rPr>
          <w:rStyle w:val="a8"/>
          <w:rFonts w:ascii="Times New Roman" w:hAnsi="Times New Roman"/>
          <w:sz w:val="23"/>
          <w:szCs w:val="23"/>
        </w:rPr>
        <w:t xml:space="preserve">Курсы повышения квалификации 2013-2016 гг. прошли все педагоги лицея, 16 человек -курсы </w:t>
      </w:r>
      <w:r w:rsidR="00B9134A">
        <w:rPr>
          <w:rStyle w:val="a8"/>
          <w:rFonts w:ascii="Times New Roman" w:hAnsi="Times New Roman"/>
          <w:sz w:val="23"/>
          <w:szCs w:val="23"/>
        </w:rPr>
        <w:t xml:space="preserve">в области </w:t>
      </w:r>
      <w:r w:rsidR="001F6B2D" w:rsidRPr="00C260D2">
        <w:rPr>
          <w:rStyle w:val="a8"/>
          <w:rFonts w:ascii="Times New Roman" w:hAnsi="Times New Roman"/>
          <w:sz w:val="23"/>
          <w:szCs w:val="23"/>
        </w:rPr>
        <w:t xml:space="preserve"> ИКТ.</w:t>
      </w:r>
    </w:p>
    <w:p w:rsidR="0038763E" w:rsidRPr="0059354C" w:rsidRDefault="001835E8" w:rsidP="003020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fldChar w:fldCharType="end"/>
      </w:r>
      <w:r w:rsidR="0038763E" w:rsidRPr="0059354C">
        <w:rPr>
          <w:rFonts w:ascii="Times New Roman" w:hAnsi="Times New Roman"/>
          <w:bCs/>
          <w:sz w:val="23"/>
          <w:szCs w:val="23"/>
        </w:rPr>
        <w:t xml:space="preserve"> </w:t>
      </w:r>
      <w:r w:rsidR="0038763E" w:rsidRPr="0059354C">
        <w:rPr>
          <w:rFonts w:ascii="Times New Roman" w:hAnsi="Times New Roman"/>
          <w:sz w:val="23"/>
          <w:szCs w:val="23"/>
        </w:rPr>
        <w:t xml:space="preserve">Учителя лицея ежегодно принимают участие в работе </w:t>
      </w:r>
      <w:r w:rsidR="000D6EEC" w:rsidRPr="000D6EEC">
        <w:rPr>
          <w:rFonts w:ascii="Times New Roman" w:hAnsi="Times New Roman"/>
          <w:sz w:val="23"/>
          <w:szCs w:val="23"/>
        </w:rPr>
        <w:t>международн</w:t>
      </w:r>
      <w:r w:rsidR="000D6EEC">
        <w:rPr>
          <w:rFonts w:ascii="Times New Roman" w:hAnsi="Times New Roman"/>
          <w:sz w:val="23"/>
          <w:szCs w:val="23"/>
        </w:rPr>
        <w:t>ой</w:t>
      </w:r>
      <w:r w:rsidR="000D6EEC" w:rsidRPr="000D6EEC">
        <w:rPr>
          <w:rFonts w:ascii="Times New Roman" w:hAnsi="Times New Roman"/>
          <w:sz w:val="23"/>
          <w:szCs w:val="23"/>
        </w:rPr>
        <w:t xml:space="preserve"> конференци</w:t>
      </w:r>
      <w:r w:rsidR="000D6EEC">
        <w:rPr>
          <w:rFonts w:ascii="Times New Roman" w:hAnsi="Times New Roman"/>
          <w:sz w:val="23"/>
          <w:szCs w:val="23"/>
        </w:rPr>
        <w:t>и</w:t>
      </w:r>
      <w:r w:rsidR="000D6EEC" w:rsidRPr="000D6EEC">
        <w:rPr>
          <w:rFonts w:ascii="Times New Roman" w:hAnsi="Times New Roman"/>
          <w:sz w:val="23"/>
          <w:szCs w:val="23"/>
        </w:rPr>
        <w:t xml:space="preserve"> «Информационные технологии для Новой школы</w:t>
      </w:r>
      <w:r w:rsidR="000B6949">
        <w:rPr>
          <w:rFonts w:ascii="Times New Roman" w:hAnsi="Times New Roman"/>
          <w:sz w:val="23"/>
          <w:szCs w:val="23"/>
        </w:rPr>
        <w:t>»</w:t>
      </w:r>
      <w:r w:rsidR="0038763E" w:rsidRPr="0059354C">
        <w:rPr>
          <w:rFonts w:ascii="Times New Roman" w:hAnsi="Times New Roman"/>
          <w:sz w:val="23"/>
          <w:szCs w:val="23"/>
        </w:rPr>
        <w:t>, в работе вебинаров,</w:t>
      </w:r>
      <w:r w:rsidR="00954E68">
        <w:rPr>
          <w:rFonts w:ascii="Times New Roman" w:hAnsi="Times New Roman"/>
          <w:sz w:val="23"/>
          <w:szCs w:val="23"/>
        </w:rPr>
        <w:t xml:space="preserve"> конференций, </w:t>
      </w:r>
      <w:r w:rsidR="0038763E" w:rsidRPr="0059354C">
        <w:rPr>
          <w:rFonts w:ascii="Times New Roman" w:hAnsi="Times New Roman"/>
          <w:sz w:val="23"/>
          <w:szCs w:val="23"/>
        </w:rPr>
        <w:t xml:space="preserve"> так 18.02.2016 в </w:t>
      </w:r>
      <w:r w:rsidR="00691D71" w:rsidRPr="0059354C">
        <w:rPr>
          <w:rFonts w:ascii="Times New Roman" w:hAnsi="Times New Roman"/>
          <w:sz w:val="23"/>
          <w:szCs w:val="23"/>
        </w:rPr>
        <w:t xml:space="preserve">заочном </w:t>
      </w:r>
      <w:r w:rsidR="0038763E" w:rsidRPr="0059354C">
        <w:rPr>
          <w:rFonts w:ascii="Times New Roman" w:hAnsi="Times New Roman"/>
          <w:sz w:val="23"/>
          <w:szCs w:val="23"/>
        </w:rPr>
        <w:t xml:space="preserve">режиме </w:t>
      </w:r>
      <w:r w:rsidR="0042414A">
        <w:rPr>
          <w:rFonts w:ascii="Times New Roman" w:hAnsi="Times New Roman"/>
          <w:sz w:val="23"/>
          <w:szCs w:val="23"/>
        </w:rPr>
        <w:t xml:space="preserve">мы </w:t>
      </w:r>
      <w:r w:rsidR="0038763E" w:rsidRPr="0059354C">
        <w:rPr>
          <w:rFonts w:ascii="Times New Roman" w:hAnsi="Times New Roman"/>
          <w:sz w:val="23"/>
          <w:szCs w:val="23"/>
        </w:rPr>
        <w:t xml:space="preserve">участвовали в конференции «Дистанционное обучение: реалии и перспективы». </w:t>
      </w:r>
      <w:r w:rsidR="00691D71" w:rsidRPr="0059354C">
        <w:rPr>
          <w:rFonts w:ascii="Times New Roman" w:hAnsi="Times New Roman"/>
          <w:sz w:val="23"/>
          <w:szCs w:val="23"/>
        </w:rPr>
        <w:t>П</w:t>
      </w:r>
      <w:r w:rsidR="0038763E" w:rsidRPr="0059354C">
        <w:rPr>
          <w:rFonts w:ascii="Times New Roman" w:hAnsi="Times New Roman"/>
          <w:sz w:val="23"/>
          <w:szCs w:val="23"/>
        </w:rPr>
        <w:t>роведени</w:t>
      </w:r>
      <w:r w:rsidR="00691D71" w:rsidRPr="0059354C">
        <w:rPr>
          <w:rFonts w:ascii="Times New Roman" w:hAnsi="Times New Roman"/>
          <w:sz w:val="23"/>
          <w:szCs w:val="23"/>
        </w:rPr>
        <w:t xml:space="preserve">е </w:t>
      </w:r>
      <w:r w:rsidR="00691D71" w:rsidRPr="0059354C">
        <w:rPr>
          <w:rFonts w:ascii="Times New Roman" w:hAnsi="Times New Roman"/>
          <w:sz w:val="23"/>
          <w:szCs w:val="23"/>
          <w:lang w:val="en-US"/>
        </w:rPr>
        <w:t>on</w:t>
      </w:r>
      <w:r w:rsidR="00691D71" w:rsidRPr="0059354C">
        <w:rPr>
          <w:rFonts w:ascii="Times New Roman" w:hAnsi="Times New Roman"/>
          <w:sz w:val="23"/>
          <w:szCs w:val="23"/>
        </w:rPr>
        <w:t>-</w:t>
      </w:r>
      <w:r w:rsidR="00691D71" w:rsidRPr="0059354C">
        <w:rPr>
          <w:rFonts w:ascii="Times New Roman" w:hAnsi="Times New Roman"/>
          <w:sz w:val="23"/>
          <w:szCs w:val="23"/>
          <w:lang w:val="en-US"/>
        </w:rPr>
        <w:t>line</w:t>
      </w:r>
      <w:r w:rsidR="00691D71" w:rsidRPr="0059354C">
        <w:rPr>
          <w:rFonts w:ascii="Times New Roman" w:hAnsi="Times New Roman"/>
          <w:sz w:val="23"/>
          <w:szCs w:val="23"/>
        </w:rPr>
        <w:t xml:space="preserve"> трансляций</w:t>
      </w:r>
      <w:r w:rsidR="0038763E" w:rsidRPr="0059354C">
        <w:rPr>
          <w:rFonts w:ascii="Times New Roman" w:hAnsi="Times New Roman"/>
          <w:sz w:val="23"/>
          <w:szCs w:val="23"/>
        </w:rPr>
        <w:t xml:space="preserve"> мастер-классов</w:t>
      </w:r>
      <w:r w:rsidR="00691D71" w:rsidRPr="0059354C">
        <w:rPr>
          <w:rFonts w:ascii="Times New Roman" w:hAnsi="Times New Roman"/>
          <w:sz w:val="23"/>
          <w:szCs w:val="23"/>
        </w:rPr>
        <w:t xml:space="preserve"> в разных аудиториях</w:t>
      </w:r>
      <w:r w:rsidR="0038763E" w:rsidRPr="0059354C">
        <w:rPr>
          <w:rFonts w:ascii="Times New Roman" w:hAnsi="Times New Roman"/>
          <w:sz w:val="23"/>
          <w:szCs w:val="23"/>
        </w:rPr>
        <w:t>,</w:t>
      </w:r>
      <w:r w:rsidR="00691D71" w:rsidRPr="0059354C">
        <w:rPr>
          <w:rFonts w:ascii="Times New Roman" w:hAnsi="Times New Roman"/>
          <w:sz w:val="23"/>
          <w:szCs w:val="23"/>
        </w:rPr>
        <w:t xml:space="preserve"> видеозапись мероприятий</w:t>
      </w:r>
      <w:r w:rsidR="0038763E" w:rsidRPr="0059354C">
        <w:rPr>
          <w:rFonts w:ascii="Times New Roman" w:hAnsi="Times New Roman"/>
          <w:sz w:val="23"/>
          <w:szCs w:val="23"/>
        </w:rPr>
        <w:t xml:space="preserve"> </w:t>
      </w:r>
      <w:r w:rsidR="00691D71" w:rsidRPr="0059354C">
        <w:rPr>
          <w:rFonts w:ascii="Times New Roman" w:hAnsi="Times New Roman"/>
          <w:sz w:val="23"/>
          <w:szCs w:val="23"/>
        </w:rPr>
        <w:t>был</w:t>
      </w:r>
      <w:r w:rsidR="0059354C" w:rsidRPr="0059354C">
        <w:rPr>
          <w:rFonts w:ascii="Times New Roman" w:hAnsi="Times New Roman"/>
          <w:sz w:val="23"/>
          <w:szCs w:val="23"/>
        </w:rPr>
        <w:t>а</w:t>
      </w:r>
      <w:r w:rsidR="00691D71" w:rsidRPr="0059354C">
        <w:rPr>
          <w:rFonts w:ascii="Times New Roman" w:hAnsi="Times New Roman"/>
          <w:sz w:val="23"/>
          <w:szCs w:val="23"/>
        </w:rPr>
        <w:t xml:space="preserve"> очень интересн</w:t>
      </w:r>
      <w:r w:rsidR="0059354C" w:rsidRPr="0059354C">
        <w:rPr>
          <w:rFonts w:ascii="Times New Roman" w:hAnsi="Times New Roman"/>
          <w:sz w:val="23"/>
          <w:szCs w:val="23"/>
        </w:rPr>
        <w:t>а</w:t>
      </w:r>
      <w:r w:rsidR="00691D71" w:rsidRPr="0059354C">
        <w:rPr>
          <w:rFonts w:ascii="Times New Roman" w:hAnsi="Times New Roman"/>
          <w:sz w:val="23"/>
          <w:szCs w:val="23"/>
        </w:rPr>
        <w:t xml:space="preserve"> и полезн</w:t>
      </w:r>
      <w:r w:rsidR="0059354C" w:rsidRPr="0059354C">
        <w:rPr>
          <w:rFonts w:ascii="Times New Roman" w:hAnsi="Times New Roman"/>
          <w:sz w:val="23"/>
          <w:szCs w:val="23"/>
        </w:rPr>
        <w:t>а</w:t>
      </w:r>
      <w:r w:rsidR="00691D71" w:rsidRPr="0059354C">
        <w:rPr>
          <w:rFonts w:ascii="Times New Roman" w:hAnsi="Times New Roman"/>
          <w:sz w:val="23"/>
          <w:szCs w:val="23"/>
        </w:rPr>
        <w:t>.</w:t>
      </w:r>
    </w:p>
    <w:p w:rsidR="00691D71" w:rsidRPr="0059354C" w:rsidRDefault="00691D71" w:rsidP="00691D71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3"/>
          <w:szCs w:val="23"/>
          <w:lang w:eastAsia="en-US"/>
        </w:rPr>
      </w:pPr>
      <w:r w:rsidRPr="0059354C">
        <w:rPr>
          <w:iCs/>
          <w:sz w:val="23"/>
          <w:szCs w:val="23"/>
          <w:lang w:eastAsia="en-US"/>
        </w:rPr>
        <w:t xml:space="preserve">Мы планируем проводить обучающие вебинары с использованием видео-встреч </w:t>
      </w:r>
      <w:r w:rsidRPr="0059354C">
        <w:rPr>
          <w:iCs/>
          <w:sz w:val="23"/>
          <w:szCs w:val="23"/>
          <w:lang w:val="en-US" w:eastAsia="en-US"/>
        </w:rPr>
        <w:t>Hangouts</w:t>
      </w:r>
      <w:r w:rsidRPr="0059354C">
        <w:rPr>
          <w:iCs/>
          <w:sz w:val="23"/>
          <w:szCs w:val="23"/>
          <w:lang w:eastAsia="en-US"/>
        </w:rPr>
        <w:t xml:space="preserve"> сервиса </w:t>
      </w:r>
      <w:r w:rsidRPr="0059354C">
        <w:rPr>
          <w:iCs/>
          <w:sz w:val="23"/>
          <w:szCs w:val="23"/>
          <w:lang w:val="en-US" w:eastAsia="en-US"/>
        </w:rPr>
        <w:t>Google</w:t>
      </w:r>
      <w:r w:rsidRPr="0059354C">
        <w:rPr>
          <w:iCs/>
          <w:sz w:val="23"/>
          <w:szCs w:val="23"/>
          <w:lang w:eastAsia="en-US"/>
        </w:rPr>
        <w:t xml:space="preserve">+, который уже апробирован  при подготовке выпускников к ГИА </w:t>
      </w:r>
      <w:hyperlink r:id="rId53" w:anchor="v12" w:history="1">
        <w:r w:rsidRPr="0059354C">
          <w:rPr>
            <w:rStyle w:val="a8"/>
            <w:iCs/>
            <w:sz w:val="23"/>
            <w:szCs w:val="23"/>
            <w:lang w:eastAsia="en-US"/>
          </w:rPr>
          <w:t>(видео-приложение).</w:t>
        </w:r>
      </w:hyperlink>
    </w:p>
    <w:p w:rsidR="0038763E" w:rsidRPr="0059354C" w:rsidRDefault="0038763E" w:rsidP="008126D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В лицее осуществляется сетевое взаимодействие педагогов посредством </w:t>
      </w:r>
      <w:hyperlink r:id="rId54" w:history="1">
        <w:r w:rsidRPr="0059354C">
          <w:rPr>
            <w:rStyle w:val="a8"/>
            <w:rFonts w:ascii="Times New Roman" w:hAnsi="Times New Roman"/>
            <w:sz w:val="23"/>
            <w:szCs w:val="23"/>
          </w:rPr>
          <w:t>Электронной учительской</w:t>
        </w:r>
      </w:hyperlink>
      <w:r w:rsidRPr="0059354C">
        <w:rPr>
          <w:rFonts w:ascii="Times New Roman" w:hAnsi="Times New Roman"/>
          <w:sz w:val="23"/>
          <w:szCs w:val="23"/>
        </w:rPr>
        <w:t>, созданной на базе закрытого сообщества в сервисах Google+ , в которой, есть раздел</w:t>
      </w:r>
      <w:r w:rsidR="00FA7A1F" w:rsidRPr="0059354C">
        <w:rPr>
          <w:rFonts w:ascii="Times New Roman" w:hAnsi="Times New Roman"/>
          <w:sz w:val="23"/>
          <w:szCs w:val="23"/>
        </w:rPr>
        <w:t>ы</w:t>
      </w:r>
      <w:r w:rsidRPr="0059354C">
        <w:rPr>
          <w:rFonts w:ascii="Times New Roman" w:hAnsi="Times New Roman"/>
          <w:sz w:val="23"/>
          <w:szCs w:val="23"/>
        </w:rPr>
        <w:t xml:space="preserve"> Творческая группа и Самоучительская. Конечно, формы сетевого взаимодействия участников образовательного процесса зависят от уровня сф</w:t>
      </w:r>
      <w:r w:rsidR="002F5E58">
        <w:rPr>
          <w:rFonts w:ascii="Times New Roman" w:hAnsi="Times New Roman"/>
          <w:sz w:val="23"/>
          <w:szCs w:val="23"/>
        </w:rPr>
        <w:t>ормированности ИКТ- компетенций.</w:t>
      </w:r>
    </w:p>
    <w:p w:rsidR="0038763E" w:rsidRPr="0059354C" w:rsidRDefault="0038763E" w:rsidP="005C65B9">
      <w:pPr>
        <w:pStyle w:val="ab"/>
        <w:spacing w:before="0" w:beforeAutospacing="0" w:after="0" w:afterAutospacing="0" w:line="360" w:lineRule="auto"/>
        <w:ind w:firstLine="709"/>
        <w:jc w:val="both"/>
        <w:rPr>
          <w:sz w:val="23"/>
          <w:szCs w:val="23"/>
          <w:lang w:eastAsia="en-US"/>
        </w:rPr>
      </w:pPr>
      <w:r w:rsidRPr="0059354C">
        <w:rPr>
          <w:sz w:val="23"/>
          <w:szCs w:val="23"/>
          <w:lang w:eastAsia="en-US"/>
        </w:rPr>
        <w:t xml:space="preserve">Осуществляется информационно–методическое сопровождение педагогической деятельности учителей в области применения ИКТ при подготовке к семинарам и конференциям. </w:t>
      </w:r>
    </w:p>
    <w:p w:rsidR="00691D71" w:rsidRPr="0059354C" w:rsidRDefault="00691D71" w:rsidP="00691D71">
      <w:pPr>
        <w:pStyle w:val="ab"/>
        <w:spacing w:before="0" w:beforeAutospacing="0" w:after="0" w:afterAutospacing="0" w:line="360" w:lineRule="auto"/>
        <w:ind w:firstLine="709"/>
        <w:jc w:val="both"/>
        <w:rPr>
          <w:sz w:val="23"/>
          <w:szCs w:val="23"/>
          <w:lang w:eastAsia="en-US"/>
        </w:rPr>
      </w:pPr>
      <w:r w:rsidRPr="0059354C">
        <w:rPr>
          <w:sz w:val="23"/>
          <w:szCs w:val="23"/>
          <w:lang w:eastAsia="en-US"/>
        </w:rPr>
        <w:t>Все участники творческой группы прошли тест «</w:t>
      </w:r>
      <w:hyperlink r:id="rId55" w:history="1">
        <w:r w:rsidRPr="0059354C">
          <w:rPr>
            <w:rStyle w:val="a8"/>
            <w:sz w:val="23"/>
            <w:szCs w:val="23"/>
            <w:lang w:eastAsia="en-US"/>
          </w:rPr>
          <w:t>Независимое ИКТ тестирование на компьютерную грамотность» («Завуч-инфо»)</w:t>
        </w:r>
      </w:hyperlink>
      <w:r w:rsidR="0059354C" w:rsidRPr="0059354C">
        <w:rPr>
          <w:sz w:val="23"/>
          <w:szCs w:val="23"/>
        </w:rPr>
        <w:t xml:space="preserve">. </w:t>
      </w:r>
      <w:hyperlink r:id="rId56" w:history="1">
        <w:r w:rsidR="0059354C" w:rsidRPr="0059354C">
          <w:rPr>
            <w:rStyle w:val="a8"/>
            <w:sz w:val="23"/>
            <w:szCs w:val="23"/>
          </w:rPr>
          <w:t>Курсы повышения квалификации</w:t>
        </w:r>
      </w:hyperlink>
      <w:r w:rsidR="0059354C" w:rsidRPr="0059354C">
        <w:rPr>
          <w:sz w:val="23"/>
          <w:szCs w:val="23"/>
        </w:rPr>
        <w:t xml:space="preserve"> участниками творческой группы представлены в Приложении.</w:t>
      </w:r>
    </w:p>
    <w:p w:rsidR="0038763E" w:rsidRPr="0059354C" w:rsidRDefault="0038763E" w:rsidP="0059354C">
      <w:pPr>
        <w:pStyle w:val="1"/>
        <w:spacing w:before="0" w:line="360" w:lineRule="auto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IV. Представление результатов формирования и развития компетентности обучающихся в области использования ИКТ</w:t>
      </w:r>
    </w:p>
    <w:p w:rsidR="0038763E" w:rsidRPr="0059354C" w:rsidRDefault="0038763E" w:rsidP="0059354C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Наличие электронного банка результатов проектной и исследова</w:t>
      </w:r>
      <w:r w:rsidR="00794E16">
        <w:rPr>
          <w:rFonts w:ascii="Times New Roman" w:hAnsi="Times New Roman"/>
          <w:b w:val="0"/>
          <w:color w:val="0F243E"/>
          <w:sz w:val="23"/>
          <w:szCs w:val="23"/>
        </w:rPr>
        <w:t xml:space="preserve">тельской деятельности учащихся </w:t>
      </w:r>
    </w:p>
    <w:p w:rsidR="000B48A1" w:rsidRDefault="00794E16" w:rsidP="000B48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</w:t>
      </w:r>
      <w:r w:rsidR="0038763E" w:rsidRPr="0059354C">
        <w:rPr>
          <w:rFonts w:ascii="Times New Roman" w:hAnsi="Times New Roman"/>
          <w:sz w:val="23"/>
          <w:szCs w:val="23"/>
        </w:rPr>
        <w:t>есто хранения</w:t>
      </w:r>
      <w:r w:rsidR="0059354C" w:rsidRPr="0059354C">
        <w:rPr>
          <w:rFonts w:ascii="Times New Roman" w:hAnsi="Times New Roman"/>
          <w:sz w:val="23"/>
          <w:szCs w:val="23"/>
        </w:rPr>
        <w:t xml:space="preserve"> электронного банка</w:t>
      </w:r>
      <w:r w:rsidR="0038763E" w:rsidRPr="0059354C">
        <w:rPr>
          <w:rFonts w:ascii="Times New Roman" w:hAnsi="Times New Roman"/>
          <w:sz w:val="23"/>
          <w:szCs w:val="23"/>
        </w:rPr>
        <w:t xml:space="preserve"> – </w:t>
      </w:r>
      <w:r w:rsidR="00ED6D85">
        <w:rPr>
          <w:rFonts w:ascii="Times New Roman" w:hAnsi="Times New Roman"/>
          <w:sz w:val="23"/>
          <w:szCs w:val="23"/>
        </w:rPr>
        <w:t xml:space="preserve">сетевой ресурс </w:t>
      </w:r>
      <w:r w:rsidR="00ED6D85">
        <w:rPr>
          <w:rFonts w:ascii="Times New Roman" w:hAnsi="Times New Roman"/>
          <w:sz w:val="23"/>
          <w:szCs w:val="23"/>
          <w:lang w:val="en-US"/>
        </w:rPr>
        <w:t>Managment</w:t>
      </w:r>
      <w:r w:rsidR="00ED6D85" w:rsidRPr="0059354C">
        <w:rPr>
          <w:rFonts w:ascii="Times New Roman" w:hAnsi="Times New Roman"/>
          <w:sz w:val="23"/>
          <w:szCs w:val="23"/>
        </w:rPr>
        <w:t xml:space="preserve"> </w:t>
      </w:r>
      <w:r w:rsidR="00ED6D85">
        <w:rPr>
          <w:rFonts w:ascii="Times New Roman" w:hAnsi="Times New Roman"/>
          <w:sz w:val="23"/>
          <w:szCs w:val="23"/>
        </w:rPr>
        <w:t xml:space="preserve"> и </w:t>
      </w:r>
      <w:r w:rsidR="0038763E" w:rsidRPr="0059354C">
        <w:rPr>
          <w:rFonts w:ascii="Times New Roman" w:hAnsi="Times New Roman"/>
          <w:sz w:val="23"/>
          <w:szCs w:val="23"/>
        </w:rPr>
        <w:t>компьютер заместителя директора по научно-исслед</w:t>
      </w:r>
      <w:r w:rsidR="00E70CEE" w:rsidRPr="0059354C">
        <w:rPr>
          <w:rFonts w:ascii="Times New Roman" w:hAnsi="Times New Roman"/>
          <w:sz w:val="23"/>
          <w:szCs w:val="23"/>
        </w:rPr>
        <w:t xml:space="preserve">овательской работе, </w:t>
      </w:r>
      <w:r w:rsidR="0059354C" w:rsidRPr="0059354C">
        <w:rPr>
          <w:rFonts w:ascii="Times New Roman" w:hAnsi="Times New Roman"/>
          <w:sz w:val="23"/>
          <w:szCs w:val="23"/>
        </w:rPr>
        <w:t xml:space="preserve">а также </w:t>
      </w:r>
      <w:hyperlink r:id="rId57" w:history="1">
        <w:r w:rsidR="00E70CEE" w:rsidRPr="0059354C">
          <w:rPr>
            <w:rStyle w:val="a8"/>
            <w:rFonts w:ascii="Times New Roman" w:hAnsi="Times New Roman"/>
            <w:sz w:val="23"/>
            <w:szCs w:val="23"/>
          </w:rPr>
          <w:t xml:space="preserve">на </w:t>
        </w:r>
        <w:r w:rsidR="0038763E" w:rsidRPr="0059354C">
          <w:rPr>
            <w:rStyle w:val="a8"/>
            <w:rFonts w:ascii="Times New Roman" w:hAnsi="Times New Roman"/>
            <w:sz w:val="23"/>
            <w:szCs w:val="23"/>
          </w:rPr>
          <w:t xml:space="preserve"> сайт</w:t>
        </w:r>
        <w:r w:rsidR="00E70CEE" w:rsidRPr="0059354C">
          <w:rPr>
            <w:rStyle w:val="a8"/>
            <w:rFonts w:ascii="Times New Roman" w:hAnsi="Times New Roman"/>
            <w:sz w:val="23"/>
            <w:szCs w:val="23"/>
          </w:rPr>
          <w:t>е</w:t>
        </w:r>
        <w:r w:rsidR="0038763E" w:rsidRPr="0059354C">
          <w:rPr>
            <w:rStyle w:val="a8"/>
            <w:rFonts w:ascii="Times New Roman" w:hAnsi="Times New Roman"/>
            <w:sz w:val="23"/>
            <w:szCs w:val="23"/>
          </w:rPr>
          <w:t xml:space="preserve"> лицея</w:t>
        </w:r>
      </w:hyperlink>
      <w:r w:rsidR="0038763E" w:rsidRPr="0059354C">
        <w:rPr>
          <w:rFonts w:ascii="Times New Roman" w:hAnsi="Times New Roman"/>
          <w:sz w:val="23"/>
          <w:szCs w:val="23"/>
        </w:rPr>
        <w:t xml:space="preserve">, где есть ссылки на публикации учеников, исследовательские и проектные работы. </w:t>
      </w:r>
      <w:r w:rsidR="000B48A1" w:rsidRPr="0059354C">
        <w:rPr>
          <w:rFonts w:ascii="Times New Roman" w:hAnsi="Times New Roman"/>
          <w:sz w:val="23"/>
          <w:szCs w:val="23"/>
        </w:rPr>
        <w:t>Выше мы приводили примеры реализации проектов, создание элек</w:t>
      </w:r>
      <w:r w:rsidR="00AD0266">
        <w:rPr>
          <w:rFonts w:ascii="Times New Roman" w:hAnsi="Times New Roman"/>
          <w:sz w:val="23"/>
          <w:szCs w:val="23"/>
        </w:rPr>
        <w:t>тронного портфолио обучающихся.</w:t>
      </w:r>
    </w:p>
    <w:p w:rsidR="00AD0266" w:rsidRDefault="00AD0266" w:rsidP="000B48A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Лицей является членом Лиги РОСН</w:t>
      </w:r>
      <w:r w:rsidR="001D2E6E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НО, на </w:t>
      </w:r>
      <w:r w:rsidRPr="00AD0266">
        <w:rPr>
          <w:rFonts w:ascii="Times New Roman" w:hAnsi="Times New Roman"/>
          <w:sz w:val="23"/>
          <w:szCs w:val="23"/>
        </w:rPr>
        <w:t xml:space="preserve"> интерактивн</w:t>
      </w:r>
      <w:r>
        <w:rPr>
          <w:rFonts w:ascii="Times New Roman" w:hAnsi="Times New Roman"/>
          <w:sz w:val="23"/>
          <w:szCs w:val="23"/>
        </w:rPr>
        <w:t xml:space="preserve">ой </w:t>
      </w:r>
      <w:r w:rsidRPr="00AD0266">
        <w:rPr>
          <w:rFonts w:ascii="Times New Roman" w:hAnsi="Times New Roman"/>
          <w:sz w:val="23"/>
          <w:szCs w:val="23"/>
        </w:rPr>
        <w:t xml:space="preserve"> платформ</w:t>
      </w:r>
      <w:r>
        <w:rPr>
          <w:rFonts w:ascii="Times New Roman" w:hAnsi="Times New Roman"/>
          <w:sz w:val="23"/>
          <w:szCs w:val="23"/>
        </w:rPr>
        <w:t>е</w:t>
      </w:r>
      <w:r w:rsidRPr="00AD0266">
        <w:rPr>
          <w:rFonts w:ascii="Times New Roman" w:hAnsi="Times New Roman"/>
          <w:sz w:val="23"/>
          <w:szCs w:val="23"/>
        </w:rPr>
        <w:t xml:space="preserve"> котор</w:t>
      </w:r>
      <w:r>
        <w:rPr>
          <w:rFonts w:ascii="Times New Roman" w:hAnsi="Times New Roman"/>
          <w:sz w:val="23"/>
          <w:szCs w:val="23"/>
        </w:rPr>
        <w:t>ой</w:t>
      </w:r>
      <w:r w:rsidRPr="00AD0266">
        <w:rPr>
          <w:rFonts w:ascii="Times New Roman" w:hAnsi="Times New Roman"/>
          <w:sz w:val="23"/>
          <w:szCs w:val="23"/>
        </w:rPr>
        <w:t xml:space="preserve"> </w:t>
      </w:r>
      <w:r w:rsidR="00F32671">
        <w:rPr>
          <w:rFonts w:ascii="Times New Roman" w:hAnsi="Times New Roman"/>
          <w:sz w:val="23"/>
          <w:szCs w:val="23"/>
        </w:rPr>
        <w:t xml:space="preserve">мы </w:t>
      </w:r>
      <w:r>
        <w:rPr>
          <w:rFonts w:ascii="Times New Roman" w:hAnsi="Times New Roman"/>
          <w:sz w:val="23"/>
          <w:szCs w:val="23"/>
        </w:rPr>
        <w:t>осуществляе</w:t>
      </w:r>
      <w:r w:rsidR="00F32671">
        <w:rPr>
          <w:rFonts w:ascii="Times New Roman" w:hAnsi="Times New Roman"/>
          <w:sz w:val="23"/>
          <w:szCs w:val="23"/>
        </w:rPr>
        <w:t>м</w:t>
      </w:r>
      <w:r>
        <w:rPr>
          <w:rFonts w:ascii="Times New Roman" w:hAnsi="Times New Roman"/>
          <w:sz w:val="23"/>
          <w:szCs w:val="23"/>
        </w:rPr>
        <w:t xml:space="preserve"> сетевое взаимодействие </w:t>
      </w:r>
      <w:r w:rsidR="00F32671">
        <w:rPr>
          <w:rFonts w:ascii="Times New Roman" w:hAnsi="Times New Roman"/>
          <w:sz w:val="23"/>
          <w:szCs w:val="23"/>
        </w:rPr>
        <w:t xml:space="preserve">с другими </w:t>
      </w:r>
      <w:r>
        <w:rPr>
          <w:rFonts w:ascii="Times New Roman" w:hAnsi="Times New Roman"/>
          <w:sz w:val="23"/>
          <w:szCs w:val="23"/>
        </w:rPr>
        <w:t xml:space="preserve">ОУ, </w:t>
      </w:r>
      <w:r w:rsidRPr="00AD0266">
        <w:rPr>
          <w:rFonts w:ascii="Times New Roman" w:hAnsi="Times New Roman"/>
          <w:sz w:val="23"/>
          <w:szCs w:val="23"/>
        </w:rPr>
        <w:t>разрабатыва</w:t>
      </w:r>
      <w:r w:rsidR="00F32671">
        <w:rPr>
          <w:rFonts w:ascii="Times New Roman" w:hAnsi="Times New Roman"/>
          <w:sz w:val="23"/>
          <w:szCs w:val="23"/>
        </w:rPr>
        <w:t>ем</w:t>
      </w:r>
      <w:r w:rsidRPr="00AD0266">
        <w:rPr>
          <w:rFonts w:ascii="Times New Roman" w:hAnsi="Times New Roman"/>
          <w:sz w:val="23"/>
          <w:szCs w:val="23"/>
        </w:rPr>
        <w:t xml:space="preserve"> и реализовыва</w:t>
      </w:r>
      <w:r w:rsidR="00F32671">
        <w:rPr>
          <w:rFonts w:ascii="Times New Roman" w:hAnsi="Times New Roman"/>
          <w:sz w:val="23"/>
          <w:szCs w:val="23"/>
        </w:rPr>
        <w:t xml:space="preserve">ем различные проекты. Сейчас наши ученики </w:t>
      </w:r>
      <w:hyperlink r:id="rId58" w:anchor="contest" w:history="1">
        <w:r w:rsidR="00F32671" w:rsidRPr="0069473C">
          <w:rPr>
            <w:rStyle w:val="a8"/>
            <w:rFonts w:ascii="Times New Roman" w:hAnsi="Times New Roman"/>
            <w:sz w:val="23"/>
            <w:szCs w:val="23"/>
          </w:rPr>
          <w:t>участвуют в проектах</w:t>
        </w:r>
      </w:hyperlink>
      <w:r w:rsidR="00F32671">
        <w:rPr>
          <w:rFonts w:ascii="Times New Roman" w:hAnsi="Times New Roman"/>
          <w:sz w:val="23"/>
          <w:szCs w:val="23"/>
        </w:rPr>
        <w:t xml:space="preserve"> его образовательного портала «Школа на ладони», </w:t>
      </w:r>
      <w:hyperlink r:id="rId59" w:history="1">
        <w:r w:rsidR="00F32671" w:rsidRPr="0069473C">
          <w:rPr>
            <w:rStyle w:val="a8"/>
            <w:rFonts w:ascii="Times New Roman" w:hAnsi="Times New Roman"/>
            <w:sz w:val="23"/>
            <w:szCs w:val="23"/>
          </w:rPr>
          <w:t>учителя</w:t>
        </w:r>
        <w:r w:rsidR="00794E16">
          <w:rPr>
            <w:rStyle w:val="a8"/>
            <w:rFonts w:ascii="Times New Roman" w:hAnsi="Times New Roman"/>
            <w:sz w:val="23"/>
            <w:szCs w:val="23"/>
          </w:rPr>
          <w:t xml:space="preserve"> могут</w:t>
        </w:r>
        <w:r w:rsidR="00F32671" w:rsidRPr="0069473C">
          <w:rPr>
            <w:rStyle w:val="a8"/>
            <w:rFonts w:ascii="Times New Roman" w:hAnsi="Times New Roman"/>
            <w:sz w:val="23"/>
            <w:szCs w:val="23"/>
          </w:rPr>
          <w:t xml:space="preserve"> </w:t>
        </w:r>
        <w:r w:rsidR="0069473C" w:rsidRPr="0069473C">
          <w:rPr>
            <w:rStyle w:val="a8"/>
            <w:rFonts w:ascii="Times New Roman" w:hAnsi="Times New Roman"/>
            <w:sz w:val="23"/>
            <w:szCs w:val="23"/>
          </w:rPr>
          <w:t>дистанционно пройти курсы повышения квалификации.</w:t>
        </w:r>
      </w:hyperlink>
    </w:p>
    <w:p w:rsidR="0038763E" w:rsidRPr="0059354C" w:rsidRDefault="0038763E" w:rsidP="000B48A1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 xml:space="preserve">Разнообразие форм представления достижений учащихся. </w:t>
      </w:r>
    </w:p>
    <w:p w:rsidR="00BD083C" w:rsidRPr="0059354C" w:rsidRDefault="00BD083C" w:rsidP="00BD083C">
      <w:pPr>
        <w:pStyle w:val="ab"/>
        <w:spacing w:before="0" w:beforeAutospacing="0" w:after="0" w:afterAutospacing="0" w:line="360" w:lineRule="auto"/>
        <w:ind w:firstLine="709"/>
        <w:rPr>
          <w:sz w:val="23"/>
          <w:szCs w:val="23"/>
        </w:rPr>
      </w:pPr>
      <w:r w:rsidRPr="0059354C">
        <w:rPr>
          <w:sz w:val="23"/>
          <w:szCs w:val="23"/>
        </w:rPr>
        <w:t xml:space="preserve">Согласно </w:t>
      </w:r>
      <w:hyperlink r:id="rId60" w:history="1">
        <w:r w:rsidRPr="0059354C">
          <w:rPr>
            <w:rStyle w:val="a8"/>
            <w:color w:val="1F497D"/>
            <w:sz w:val="23"/>
            <w:szCs w:val="23"/>
          </w:rPr>
          <w:t>рейтингу образовательных организаций по высоким образовательным результатам и достижениям обучающихся </w:t>
        </w:r>
      </w:hyperlink>
      <w:r w:rsidRPr="0059354C">
        <w:rPr>
          <w:sz w:val="23"/>
          <w:szCs w:val="23"/>
        </w:rPr>
        <w:t xml:space="preserve"> лицей № 179 занимает 11 место в городе</w:t>
      </w:r>
      <w:r w:rsidR="000B48A1">
        <w:rPr>
          <w:sz w:val="23"/>
          <w:szCs w:val="23"/>
        </w:rPr>
        <w:t xml:space="preserve"> из 104 школ</w:t>
      </w:r>
      <w:r w:rsidRPr="0059354C">
        <w:rPr>
          <w:sz w:val="23"/>
          <w:szCs w:val="23"/>
        </w:rPr>
        <w:t>.</w:t>
      </w:r>
    </w:p>
    <w:p w:rsidR="00CD4963" w:rsidRPr="0059354C" w:rsidRDefault="00083914" w:rsidP="0008391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Ученики участвуют в</w:t>
      </w:r>
      <w:r w:rsidR="00E70CEE" w:rsidRPr="0059354C">
        <w:rPr>
          <w:rFonts w:ascii="Times New Roman" w:hAnsi="Times New Roman"/>
          <w:sz w:val="23"/>
          <w:szCs w:val="23"/>
        </w:rPr>
        <w:t xml:space="preserve"> интернет-олимпиадах разного уровня</w:t>
      </w:r>
      <w:r>
        <w:rPr>
          <w:rFonts w:ascii="Times New Roman" w:hAnsi="Times New Roman"/>
          <w:sz w:val="23"/>
          <w:szCs w:val="23"/>
        </w:rPr>
        <w:t xml:space="preserve"> и по разным предметам</w:t>
      </w:r>
      <w:r w:rsidR="00E70CEE" w:rsidRPr="0059354C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CD4963" w:rsidRPr="0059354C">
        <w:rPr>
          <w:rFonts w:ascii="Times New Roman" w:hAnsi="Times New Roman"/>
          <w:sz w:val="23"/>
          <w:szCs w:val="23"/>
        </w:rPr>
        <w:t xml:space="preserve">Ежегодное участие ребят во Всероссийской акции «Час кода»! также способствует формированию и  поддержку интереса к изучению информатики и программирования, развитию ИКТ-компетентности. В рамках VIII Международного онлайн-конкурса «Интернешка» ученики старших классов участвовали в интернет-олимпиаде по безопасному и эффективному использованию Интернета и мобильной связи. </w:t>
      </w:r>
    </w:p>
    <w:p w:rsidR="0039428A" w:rsidRPr="0059354C" w:rsidRDefault="00CD4963" w:rsidP="00CD4963">
      <w:pPr>
        <w:pStyle w:val="TableParagraph"/>
        <w:spacing w:line="360" w:lineRule="auto"/>
        <w:ind w:left="103" w:firstLine="606"/>
        <w:jc w:val="both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Ученики начальной школы также участвуют в Интернет-олимпиадах, как например, Российские интернет-олимпиады (Меташкола), Всероссийские олимпиады по русскому языку и математике (ЦПМ "Новые идеи")</w:t>
      </w:r>
      <w:r w:rsidR="00BD083C" w:rsidRPr="0059354C">
        <w:rPr>
          <w:rFonts w:ascii="Times New Roman" w:hAnsi="Times New Roman"/>
          <w:sz w:val="23"/>
          <w:szCs w:val="23"/>
          <w:lang w:val="ru-RU"/>
        </w:rPr>
        <w:t>.</w:t>
      </w:r>
      <w:r w:rsidR="0039428A">
        <w:rPr>
          <w:rFonts w:ascii="Times New Roman" w:hAnsi="Times New Roman"/>
          <w:sz w:val="23"/>
          <w:szCs w:val="23"/>
          <w:lang w:val="ru-RU"/>
        </w:rPr>
        <w:t xml:space="preserve"> Ученики создают собственные блоги </w:t>
      </w:r>
      <w:hyperlink r:id="rId61" w:history="1">
        <w:r w:rsidR="0039428A" w:rsidRPr="0039428A">
          <w:rPr>
            <w:rStyle w:val="a8"/>
            <w:rFonts w:ascii="Times New Roman" w:hAnsi="Times New Roman"/>
            <w:sz w:val="23"/>
            <w:szCs w:val="23"/>
            <w:lang w:val="ru-RU"/>
          </w:rPr>
          <w:t>и сайты</w:t>
        </w:r>
      </w:hyperlink>
      <w:r w:rsidR="00216417">
        <w:rPr>
          <w:rFonts w:ascii="Times New Roman" w:hAnsi="Times New Roman"/>
          <w:sz w:val="23"/>
          <w:szCs w:val="23"/>
          <w:lang w:val="ru-RU"/>
        </w:rPr>
        <w:t>.</w:t>
      </w:r>
    </w:p>
    <w:p w:rsidR="0038763E" w:rsidRPr="0059354C" w:rsidRDefault="0038763E" w:rsidP="0059354C">
      <w:pPr>
        <w:pStyle w:val="1"/>
        <w:spacing w:before="0" w:line="360" w:lineRule="auto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  <w:lang w:val="en-US"/>
        </w:rPr>
        <w:t>V</w:t>
      </w:r>
      <w:r w:rsidRPr="0059354C">
        <w:rPr>
          <w:rFonts w:ascii="Times New Roman" w:hAnsi="Times New Roman"/>
          <w:sz w:val="23"/>
          <w:szCs w:val="23"/>
        </w:rPr>
        <w:t xml:space="preserve">. Система оценки сформированности ИКТ-компетентности обучающихся  </w:t>
      </w:r>
    </w:p>
    <w:p w:rsidR="0038763E" w:rsidRPr="0059354C" w:rsidRDefault="0038763E" w:rsidP="0059354C">
      <w:pPr>
        <w:pStyle w:val="4"/>
        <w:spacing w:before="0" w:line="360" w:lineRule="auto"/>
        <w:rPr>
          <w:rFonts w:ascii="Times New Roman" w:hAnsi="Times New Roman"/>
          <w:b w:val="0"/>
          <w:color w:val="0F243E"/>
          <w:sz w:val="23"/>
          <w:szCs w:val="23"/>
        </w:rPr>
      </w:pPr>
      <w:r w:rsidRPr="0059354C">
        <w:rPr>
          <w:rFonts w:ascii="Times New Roman" w:hAnsi="Times New Roman"/>
          <w:b w:val="0"/>
          <w:color w:val="0F243E"/>
          <w:sz w:val="23"/>
          <w:szCs w:val="23"/>
        </w:rPr>
        <w:t>Разработаны критерии оценки ИКТ-компетентности обучающихся, их измеряемые показатели</w:t>
      </w:r>
    </w:p>
    <w:p w:rsidR="0038763E" w:rsidRPr="0059354C" w:rsidRDefault="0046797B" w:rsidP="0002248E">
      <w:pPr>
        <w:pStyle w:val="a7"/>
        <w:numPr>
          <w:ilvl w:val="0"/>
          <w:numId w:val="24"/>
        </w:numPr>
        <w:spacing w:line="360" w:lineRule="auto"/>
        <w:ind w:left="284"/>
        <w:rPr>
          <w:rFonts w:ascii="Times New Roman" w:hAnsi="Times New Roman"/>
          <w:sz w:val="23"/>
          <w:szCs w:val="23"/>
        </w:rPr>
      </w:pPr>
      <w:hyperlink r:id="rId62" w:history="1">
        <w:r w:rsidR="0038763E" w:rsidRPr="0059354C">
          <w:rPr>
            <w:rStyle w:val="a8"/>
            <w:rFonts w:ascii="Times New Roman" w:hAnsi="Times New Roman"/>
            <w:sz w:val="23"/>
            <w:szCs w:val="23"/>
          </w:rPr>
          <w:t>Выявление начального уровня ИКТ – компетентности</w:t>
        </w:r>
      </w:hyperlink>
    </w:p>
    <w:p w:rsidR="0038763E" w:rsidRDefault="0046797B" w:rsidP="0002248E">
      <w:pPr>
        <w:pStyle w:val="a7"/>
        <w:numPr>
          <w:ilvl w:val="0"/>
          <w:numId w:val="24"/>
        </w:numPr>
        <w:spacing w:line="360" w:lineRule="auto"/>
        <w:ind w:left="284"/>
        <w:rPr>
          <w:rFonts w:ascii="Times New Roman" w:hAnsi="Times New Roman"/>
          <w:sz w:val="23"/>
          <w:szCs w:val="23"/>
          <w:lang w:val="ru-RU"/>
        </w:rPr>
      </w:pPr>
      <w:hyperlink r:id="rId63" w:history="1">
        <w:r w:rsidR="00FA7A1F" w:rsidRPr="0059354C">
          <w:rPr>
            <w:rStyle w:val="a8"/>
            <w:rFonts w:ascii="Times New Roman" w:hAnsi="Times New Roman"/>
            <w:sz w:val="23"/>
            <w:szCs w:val="23"/>
            <w:lang w:val="ru-RU"/>
          </w:rPr>
          <w:t>О</w:t>
        </w:r>
        <w:r w:rsidR="0038763E" w:rsidRPr="0059354C">
          <w:rPr>
            <w:rStyle w:val="a8"/>
            <w:rFonts w:ascii="Times New Roman" w:hAnsi="Times New Roman"/>
            <w:sz w:val="23"/>
            <w:szCs w:val="23"/>
            <w:lang w:val="ru-RU"/>
          </w:rPr>
          <w:t>ценка уровня сформированности ИКТ-компетентности учеников 5-х классов по итогам 1-го полугодия.</w:t>
        </w:r>
      </w:hyperlink>
      <w:r w:rsidR="001F6B2D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636245">
        <w:rPr>
          <w:rFonts w:ascii="Times New Roman" w:hAnsi="Times New Roman"/>
          <w:sz w:val="23"/>
          <w:szCs w:val="23"/>
          <w:lang w:val="ru-RU"/>
        </w:rPr>
        <w:t xml:space="preserve">     </w:t>
      </w:r>
      <w:hyperlink r:id="rId64" w:history="1">
        <w:r w:rsidR="001F6B2D" w:rsidRPr="00351B29">
          <w:rPr>
            <w:rStyle w:val="a8"/>
            <w:rFonts w:ascii="Times New Roman" w:hAnsi="Times New Roman"/>
            <w:sz w:val="23"/>
            <w:szCs w:val="23"/>
            <w:lang w:val="ru-RU"/>
          </w:rPr>
          <w:t>по итогам 2-го п</w:t>
        </w:r>
        <w:r w:rsidR="00D3225E" w:rsidRPr="00351B29">
          <w:rPr>
            <w:rStyle w:val="a8"/>
            <w:rFonts w:ascii="Times New Roman" w:hAnsi="Times New Roman"/>
            <w:sz w:val="23"/>
            <w:szCs w:val="23"/>
            <w:lang w:val="ru-RU"/>
          </w:rPr>
          <w:t>о</w:t>
        </w:r>
        <w:r w:rsidR="001F6B2D" w:rsidRPr="00351B29">
          <w:rPr>
            <w:rStyle w:val="a8"/>
            <w:rFonts w:ascii="Times New Roman" w:hAnsi="Times New Roman"/>
            <w:sz w:val="23"/>
            <w:szCs w:val="23"/>
            <w:lang w:val="ru-RU"/>
          </w:rPr>
          <w:t>лугодия.</w:t>
        </w:r>
      </w:hyperlink>
    </w:p>
    <w:p w:rsidR="00794E16" w:rsidRPr="00794E16" w:rsidRDefault="0046797B" w:rsidP="00794E16">
      <w:pPr>
        <w:pStyle w:val="a7"/>
        <w:numPr>
          <w:ilvl w:val="0"/>
          <w:numId w:val="24"/>
        </w:numPr>
        <w:spacing w:line="360" w:lineRule="auto"/>
        <w:ind w:left="284"/>
        <w:rPr>
          <w:rStyle w:val="a8"/>
          <w:lang w:val="ru-RU"/>
        </w:rPr>
      </w:pPr>
      <w:hyperlink r:id="rId65" w:history="1">
        <w:r w:rsidR="00794E16" w:rsidRPr="0023019D">
          <w:rPr>
            <w:rStyle w:val="a8"/>
            <w:rFonts w:ascii="Times New Roman" w:hAnsi="Times New Roman"/>
            <w:sz w:val="23"/>
            <w:szCs w:val="23"/>
            <w:lang w:val="ru-RU"/>
          </w:rPr>
          <w:t>Оценка достижений результатов освоения междисциплинарной программы (МДП) обучающимися (саморефлексия) в 11-х классах</w:t>
        </w:r>
      </w:hyperlink>
    </w:p>
    <w:p w:rsidR="0023019D" w:rsidRPr="0023019D" w:rsidRDefault="00794E16" w:rsidP="00794E16">
      <w:pPr>
        <w:spacing w:line="360" w:lineRule="auto"/>
        <w:ind w:left="-76"/>
        <w:jc w:val="center"/>
        <w:rPr>
          <w:rFonts w:ascii="Times New Roman" w:hAnsi="Times New Roman"/>
          <w:sz w:val="23"/>
          <w:szCs w:val="23"/>
        </w:rPr>
      </w:pPr>
      <w:r w:rsidRPr="00710E07">
        <w:rPr>
          <w:noProof/>
          <w:lang w:eastAsia="ru-RU"/>
        </w:rPr>
        <w:drawing>
          <wp:inline distT="0" distB="0" distL="0" distR="0">
            <wp:extent cx="4762500" cy="3007360"/>
            <wp:effectExtent l="19050" t="0" r="19050" b="2540"/>
            <wp:docPr id="5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38763E" w:rsidRDefault="006A11B5" w:rsidP="0002248E">
      <w:pPr>
        <w:pStyle w:val="a7"/>
        <w:numPr>
          <w:ilvl w:val="0"/>
          <w:numId w:val="24"/>
        </w:numPr>
        <w:spacing w:line="360" w:lineRule="auto"/>
        <w:ind w:left="284"/>
        <w:rPr>
          <w:rFonts w:ascii="Times New Roman" w:hAnsi="Times New Roman"/>
          <w:sz w:val="23"/>
          <w:szCs w:val="23"/>
          <w:lang w:val="ru-RU"/>
        </w:rPr>
      </w:pPr>
      <w:r w:rsidRPr="0059354C">
        <w:rPr>
          <w:rFonts w:ascii="Times New Roman" w:hAnsi="Times New Roman"/>
          <w:sz w:val="23"/>
          <w:szCs w:val="23"/>
          <w:lang w:val="ru-RU"/>
        </w:rPr>
        <w:t>Д</w:t>
      </w:r>
      <w:r w:rsidR="0038763E" w:rsidRPr="0059354C">
        <w:rPr>
          <w:rFonts w:ascii="Times New Roman" w:hAnsi="Times New Roman"/>
          <w:sz w:val="23"/>
          <w:szCs w:val="23"/>
          <w:lang w:val="ru-RU"/>
        </w:rPr>
        <w:t>иагностическая работа по информатике и ИКТ с практическими заданиями</w:t>
      </w:r>
      <w:r w:rsidR="001F6B2D">
        <w:rPr>
          <w:rFonts w:ascii="Times New Roman" w:hAnsi="Times New Roman"/>
          <w:sz w:val="23"/>
          <w:szCs w:val="23"/>
          <w:lang w:val="ru-RU"/>
        </w:rPr>
        <w:t xml:space="preserve"> для 5-х классов</w:t>
      </w:r>
      <w:r w:rsidR="002669D2">
        <w:rPr>
          <w:rFonts w:ascii="Times New Roman" w:hAnsi="Times New Roman"/>
          <w:sz w:val="23"/>
          <w:szCs w:val="23"/>
          <w:lang w:val="ru-RU"/>
        </w:rPr>
        <w:t>.</w:t>
      </w:r>
    </w:p>
    <w:p w:rsidR="007A695C" w:rsidRPr="0059354C" w:rsidRDefault="0046797B" w:rsidP="0002248E">
      <w:pPr>
        <w:pStyle w:val="a7"/>
        <w:numPr>
          <w:ilvl w:val="0"/>
          <w:numId w:val="24"/>
        </w:numPr>
        <w:spacing w:line="360" w:lineRule="auto"/>
        <w:ind w:left="284"/>
        <w:rPr>
          <w:rFonts w:ascii="Times New Roman" w:hAnsi="Times New Roman"/>
          <w:sz w:val="23"/>
          <w:szCs w:val="23"/>
          <w:lang w:val="ru-RU"/>
        </w:rPr>
      </w:pPr>
      <w:hyperlink r:id="rId67" w:history="1">
        <w:r w:rsidR="007A695C" w:rsidRPr="007A695C">
          <w:rPr>
            <w:rStyle w:val="a8"/>
            <w:rFonts w:ascii="Times New Roman" w:hAnsi="Times New Roman"/>
            <w:sz w:val="23"/>
            <w:szCs w:val="23"/>
            <w:lang w:val="ru-RU"/>
          </w:rPr>
          <w:t>Итоговый тест по информатике 5 класс</w:t>
        </w:r>
      </w:hyperlink>
    </w:p>
    <w:p w:rsidR="00083914" w:rsidRPr="00083914" w:rsidRDefault="0038763E" w:rsidP="0002248E">
      <w:pPr>
        <w:pStyle w:val="a7"/>
        <w:numPr>
          <w:ilvl w:val="0"/>
          <w:numId w:val="24"/>
        </w:numPr>
        <w:spacing w:line="360" w:lineRule="auto"/>
        <w:ind w:left="284"/>
        <w:rPr>
          <w:rFonts w:ascii="Times New Roman" w:hAnsi="Times New Roman"/>
          <w:sz w:val="23"/>
          <w:szCs w:val="23"/>
          <w:lang w:val="ru-RU"/>
        </w:rPr>
      </w:pPr>
      <w:r w:rsidRPr="00083914">
        <w:rPr>
          <w:rFonts w:ascii="Times New Roman" w:hAnsi="Times New Roman"/>
          <w:sz w:val="23"/>
          <w:szCs w:val="23"/>
          <w:lang w:val="ru-RU"/>
        </w:rPr>
        <w:t xml:space="preserve">Регулярно, после прохождения тем по предмету информатика и ИКТ, во всех классах и параллелях  проводятся тесты, составленные авторами учебников </w:t>
      </w:r>
      <w:r w:rsidR="00083914" w:rsidRPr="00083914">
        <w:rPr>
          <w:rFonts w:ascii="Times New Roman" w:hAnsi="Times New Roman"/>
          <w:sz w:val="23"/>
          <w:szCs w:val="23"/>
          <w:lang w:val="ru-RU"/>
        </w:rPr>
        <w:t>Л.Л.</w:t>
      </w:r>
      <w:r w:rsidRPr="00083914">
        <w:rPr>
          <w:rFonts w:ascii="Times New Roman" w:hAnsi="Times New Roman"/>
          <w:sz w:val="23"/>
          <w:szCs w:val="23"/>
          <w:lang w:val="ru-RU"/>
        </w:rPr>
        <w:t xml:space="preserve">Босовой и </w:t>
      </w:r>
      <w:r w:rsidR="00083914" w:rsidRPr="00083914">
        <w:rPr>
          <w:rFonts w:ascii="Times New Roman" w:hAnsi="Times New Roman"/>
          <w:sz w:val="23"/>
          <w:szCs w:val="23"/>
          <w:lang w:val="ru-RU"/>
        </w:rPr>
        <w:t>К.Ю.</w:t>
      </w:r>
      <w:r w:rsidRPr="00083914">
        <w:rPr>
          <w:rFonts w:ascii="Times New Roman" w:hAnsi="Times New Roman"/>
          <w:sz w:val="23"/>
          <w:szCs w:val="23"/>
          <w:lang w:val="ru-RU"/>
        </w:rPr>
        <w:t>Поляковым (</w:t>
      </w:r>
      <w:hyperlink r:id="rId68" w:history="1">
        <w:r w:rsidR="00083914" w:rsidRPr="00475DFD">
          <w:rPr>
            <w:rStyle w:val="a8"/>
            <w:rFonts w:ascii="Times New Roman" w:hAnsi="Times New Roman"/>
            <w:sz w:val="23"/>
            <w:szCs w:val="23"/>
            <w:lang w:val="ru-RU"/>
          </w:rPr>
          <w:t>http://metodist.lbz.ru</w:t>
        </w:r>
      </w:hyperlink>
      <w:r w:rsidR="00083914" w:rsidRPr="00083914">
        <w:rPr>
          <w:rFonts w:ascii="Times New Roman" w:hAnsi="Times New Roman"/>
          <w:sz w:val="23"/>
          <w:szCs w:val="23"/>
          <w:lang w:val="ru-RU"/>
        </w:rPr>
        <w:t>/</w:t>
      </w:r>
      <w:r w:rsidRPr="00083914">
        <w:rPr>
          <w:rFonts w:ascii="Times New Roman" w:hAnsi="Times New Roman"/>
          <w:sz w:val="23"/>
          <w:szCs w:val="23"/>
          <w:lang w:val="ru-RU"/>
        </w:rPr>
        <w:t>), тесты по информатике</w:t>
      </w:r>
      <w:r w:rsidR="00E70CEE" w:rsidRPr="00083914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083914">
        <w:rPr>
          <w:rFonts w:ascii="Times New Roman" w:hAnsi="Times New Roman"/>
          <w:sz w:val="23"/>
          <w:szCs w:val="23"/>
          <w:lang w:val="ru-RU"/>
        </w:rPr>
        <w:t xml:space="preserve"> в системе «Знак».</w:t>
      </w:r>
    </w:p>
    <w:p w:rsidR="0038763E" w:rsidRPr="0059354C" w:rsidRDefault="0038763E" w:rsidP="0002248E">
      <w:pPr>
        <w:spacing w:after="0" w:line="360" w:lineRule="auto"/>
        <w:rPr>
          <w:rStyle w:val="af3"/>
          <w:rFonts w:ascii="Times New Roman" w:hAnsi="Times New Roman"/>
          <w:color w:val="auto"/>
          <w:sz w:val="23"/>
          <w:szCs w:val="23"/>
          <w:u w:val="single"/>
        </w:rPr>
      </w:pPr>
      <w:r w:rsidRPr="0059354C">
        <w:rPr>
          <w:rStyle w:val="af3"/>
          <w:rFonts w:ascii="Times New Roman" w:hAnsi="Times New Roman"/>
          <w:color w:val="auto"/>
          <w:sz w:val="23"/>
          <w:szCs w:val="23"/>
          <w:u w:val="single"/>
        </w:rPr>
        <w:t>Самооценка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Разработ</w:t>
      </w:r>
      <w:r w:rsidR="001F6B2D">
        <w:rPr>
          <w:rFonts w:ascii="Times New Roman" w:hAnsi="Times New Roman"/>
          <w:sz w:val="23"/>
          <w:szCs w:val="23"/>
        </w:rPr>
        <w:t>аны и</w:t>
      </w:r>
      <w:r w:rsidR="00475DFD">
        <w:rPr>
          <w:rFonts w:ascii="Times New Roman" w:hAnsi="Times New Roman"/>
          <w:sz w:val="23"/>
          <w:szCs w:val="23"/>
        </w:rPr>
        <w:t>ли</w:t>
      </w:r>
      <w:r w:rsidR="001F6B2D">
        <w:rPr>
          <w:rFonts w:ascii="Times New Roman" w:hAnsi="Times New Roman"/>
          <w:sz w:val="23"/>
          <w:szCs w:val="23"/>
        </w:rPr>
        <w:t xml:space="preserve"> находятся в процессе разработки</w:t>
      </w:r>
      <w:r w:rsidRPr="0059354C">
        <w:rPr>
          <w:rFonts w:ascii="Times New Roman" w:hAnsi="Times New Roman"/>
          <w:sz w:val="23"/>
          <w:szCs w:val="23"/>
        </w:rPr>
        <w:t xml:space="preserve"> критерии оценки ИКТ- компетентности обучающихся. ИКТ ориентированы на решение конкретных образовательных задач. Возможности ИКТ способствуют решению поставленных задач. Раскрыты  методы и приёмы, используемые в педагогической  деятельности. 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 xml:space="preserve">Созданы условия для активной познавательной  деятельности учащихся. Достигнуты планируемые результаты  профессиональной педагогической деятельности. В планах работа с электронными учебниками издательства «Просвещение», </w:t>
      </w:r>
      <w:r w:rsidR="006A11B5" w:rsidRPr="0059354C">
        <w:rPr>
          <w:rFonts w:ascii="Times New Roman" w:hAnsi="Times New Roman"/>
          <w:sz w:val="23"/>
          <w:szCs w:val="23"/>
        </w:rPr>
        <w:t xml:space="preserve">эффективное </w:t>
      </w:r>
      <w:r w:rsidRPr="0059354C">
        <w:rPr>
          <w:rFonts w:ascii="Times New Roman" w:hAnsi="Times New Roman"/>
          <w:sz w:val="23"/>
          <w:szCs w:val="23"/>
        </w:rPr>
        <w:t>использование видеоуроков по разным предметам</w:t>
      </w:r>
      <w:r w:rsidR="006A11B5" w:rsidRPr="0059354C">
        <w:rPr>
          <w:rFonts w:ascii="Times New Roman" w:hAnsi="Times New Roman"/>
          <w:sz w:val="23"/>
          <w:szCs w:val="23"/>
        </w:rPr>
        <w:t xml:space="preserve">, </w:t>
      </w:r>
      <w:r w:rsidRPr="0059354C">
        <w:rPr>
          <w:rFonts w:ascii="Times New Roman" w:hAnsi="Times New Roman"/>
          <w:sz w:val="23"/>
          <w:szCs w:val="23"/>
        </w:rPr>
        <w:t>проведение вебинаров (</w:t>
      </w:r>
      <w:r w:rsidRPr="0059354C">
        <w:rPr>
          <w:rFonts w:ascii="Times New Roman" w:hAnsi="Times New Roman"/>
          <w:sz w:val="23"/>
          <w:szCs w:val="23"/>
          <w:lang w:val="en-US"/>
        </w:rPr>
        <w:t>c</w:t>
      </w:r>
      <w:r w:rsidRPr="0059354C">
        <w:rPr>
          <w:rFonts w:ascii="Times New Roman" w:hAnsi="Times New Roman"/>
          <w:sz w:val="23"/>
          <w:szCs w:val="23"/>
        </w:rPr>
        <w:t xml:space="preserve"> использованием </w:t>
      </w:r>
      <w:r w:rsidR="00D561C8" w:rsidRPr="0059354C">
        <w:rPr>
          <w:rFonts w:ascii="Times New Roman" w:hAnsi="Times New Roman"/>
          <w:sz w:val="23"/>
          <w:szCs w:val="23"/>
        </w:rPr>
        <w:t xml:space="preserve">сервиса </w:t>
      </w:r>
      <w:r w:rsidR="00D561C8" w:rsidRPr="0059354C">
        <w:rPr>
          <w:rFonts w:ascii="Times New Roman" w:hAnsi="Times New Roman"/>
          <w:sz w:val="23"/>
          <w:szCs w:val="23"/>
          <w:lang w:val="en-US"/>
        </w:rPr>
        <w:t>Google</w:t>
      </w:r>
      <w:r w:rsidR="00D561C8" w:rsidRPr="0059354C">
        <w:rPr>
          <w:rFonts w:ascii="Times New Roman" w:hAnsi="Times New Roman"/>
          <w:sz w:val="23"/>
          <w:szCs w:val="23"/>
        </w:rPr>
        <w:t>+</w:t>
      </w:r>
      <w:r w:rsidR="00D561C8">
        <w:rPr>
          <w:rFonts w:ascii="Times New Roman" w:hAnsi="Times New Roman"/>
          <w:sz w:val="23"/>
          <w:szCs w:val="23"/>
        </w:rPr>
        <w:t xml:space="preserve"> </w:t>
      </w:r>
      <w:r w:rsidRPr="0059354C">
        <w:rPr>
          <w:rFonts w:ascii="Times New Roman" w:hAnsi="Times New Roman"/>
          <w:sz w:val="23"/>
          <w:szCs w:val="23"/>
          <w:lang w:val="en-US"/>
        </w:rPr>
        <w:t>Hangout</w:t>
      </w:r>
      <w:r w:rsidR="00D561C8">
        <w:rPr>
          <w:rFonts w:ascii="Times New Roman" w:hAnsi="Times New Roman"/>
          <w:sz w:val="23"/>
          <w:szCs w:val="23"/>
        </w:rPr>
        <w:t xml:space="preserve">) </w:t>
      </w:r>
      <w:r w:rsidRPr="0059354C">
        <w:rPr>
          <w:rFonts w:ascii="Times New Roman" w:hAnsi="Times New Roman"/>
          <w:sz w:val="23"/>
          <w:szCs w:val="23"/>
        </w:rPr>
        <w:t>по обмену опытом и сотрудничеству с коллегами.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</w:pPr>
      <w:r w:rsidRPr="0059354C">
        <w:rPr>
          <w:rFonts w:ascii="Times New Roman" w:hAnsi="Times New Roman"/>
          <w:sz w:val="23"/>
          <w:szCs w:val="23"/>
        </w:rPr>
        <w:t>Представленные методики и технологии могут быть использованы в других образовательных учреждениях.</w:t>
      </w:r>
    </w:p>
    <w:p w:rsidR="0038763E" w:rsidRPr="0059354C" w:rsidRDefault="0038763E" w:rsidP="008126D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 w:firstLine="709"/>
        <w:jc w:val="both"/>
        <w:rPr>
          <w:rFonts w:ascii="Times New Roman" w:hAnsi="Times New Roman"/>
          <w:sz w:val="23"/>
          <w:szCs w:val="23"/>
        </w:rPr>
        <w:sectPr w:rsidR="0038763E" w:rsidRPr="0059354C" w:rsidSect="00D51016">
          <w:footerReference w:type="default" r:id="rId69"/>
          <w:type w:val="continuous"/>
          <w:pgSz w:w="11906" w:h="16838"/>
          <w:pgMar w:top="1134" w:right="424" w:bottom="426" w:left="1560" w:header="708" w:footer="708" w:gutter="0"/>
          <w:cols w:space="708"/>
          <w:docGrid w:linePitch="360"/>
        </w:sectPr>
      </w:pPr>
    </w:p>
    <w:p w:rsidR="0038763E" w:rsidRPr="0059354C" w:rsidRDefault="0038763E" w:rsidP="006A11B5">
      <w:pPr>
        <w:tabs>
          <w:tab w:val="left" w:pos="1409"/>
          <w:tab w:val="left" w:pos="3235"/>
          <w:tab w:val="left" w:pos="6050"/>
          <w:tab w:val="left" w:pos="7958"/>
        </w:tabs>
        <w:spacing w:after="0" w:line="360" w:lineRule="auto"/>
        <w:ind w:right="110" w:firstLine="709"/>
        <w:jc w:val="both"/>
        <w:rPr>
          <w:rFonts w:ascii="Times New Roman" w:hAnsi="Times New Roman"/>
          <w:sz w:val="23"/>
          <w:szCs w:val="23"/>
        </w:rPr>
      </w:pPr>
    </w:p>
    <w:sectPr w:rsidR="0038763E" w:rsidRPr="0059354C" w:rsidSect="009E25C8">
      <w:type w:val="continuous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3E" w:rsidRDefault="0038763E" w:rsidP="00A43AC0">
      <w:pPr>
        <w:spacing w:after="0" w:line="240" w:lineRule="auto"/>
      </w:pPr>
      <w:r>
        <w:separator/>
      </w:r>
    </w:p>
  </w:endnote>
  <w:endnote w:type="continuationSeparator" w:id="0">
    <w:p w:rsidR="0038763E" w:rsidRDefault="0038763E" w:rsidP="00A4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3E" w:rsidRDefault="001835E8">
    <w:pPr>
      <w:pStyle w:val="af1"/>
      <w:jc w:val="right"/>
    </w:pPr>
    <w:r>
      <w:fldChar w:fldCharType="begin"/>
    </w:r>
    <w:r w:rsidR="00524D5A">
      <w:instrText xml:space="preserve"> PAGE   \* MERGEFORMAT </w:instrText>
    </w:r>
    <w:r>
      <w:fldChar w:fldCharType="separate"/>
    </w:r>
    <w:r w:rsidR="0046797B">
      <w:rPr>
        <w:noProof/>
      </w:rPr>
      <w:t>4</w:t>
    </w:r>
    <w:r>
      <w:rPr>
        <w:noProof/>
      </w:rPr>
      <w:fldChar w:fldCharType="end"/>
    </w:r>
  </w:p>
  <w:p w:rsidR="0038763E" w:rsidRDefault="003876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3E" w:rsidRDefault="0038763E" w:rsidP="00A43AC0">
      <w:pPr>
        <w:spacing w:after="0" w:line="240" w:lineRule="auto"/>
      </w:pPr>
      <w:r>
        <w:separator/>
      </w:r>
    </w:p>
  </w:footnote>
  <w:footnote w:type="continuationSeparator" w:id="0">
    <w:p w:rsidR="0038763E" w:rsidRDefault="0038763E" w:rsidP="00A4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7A15E4B"/>
    <w:multiLevelType w:val="multilevel"/>
    <w:tmpl w:val="76B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61C4"/>
    <w:multiLevelType w:val="hybridMultilevel"/>
    <w:tmpl w:val="E2242DF8"/>
    <w:lvl w:ilvl="0" w:tplc="EE0AA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C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4B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0A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4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AB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4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C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F71F6"/>
    <w:multiLevelType w:val="hybridMultilevel"/>
    <w:tmpl w:val="61DE064C"/>
    <w:lvl w:ilvl="0" w:tplc="E5220916">
      <w:start w:val="1"/>
      <w:numFmt w:val="bullet"/>
      <w:lvlText w:val="•"/>
      <w:lvlJc w:val="left"/>
      <w:pPr>
        <w:ind w:left="27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CA6AEF18">
      <w:start w:val="1"/>
      <w:numFmt w:val="bullet"/>
      <w:lvlText w:val="•"/>
      <w:lvlJc w:val="left"/>
      <w:pPr>
        <w:ind w:left="639" w:hanging="168"/>
      </w:pPr>
      <w:rPr>
        <w:rFonts w:hint="default"/>
      </w:rPr>
    </w:lvl>
    <w:lvl w:ilvl="2" w:tplc="10A258D6">
      <w:start w:val="1"/>
      <w:numFmt w:val="bullet"/>
      <w:lvlText w:val="•"/>
      <w:lvlJc w:val="left"/>
      <w:pPr>
        <w:ind w:left="999" w:hanging="168"/>
      </w:pPr>
      <w:rPr>
        <w:rFonts w:hint="default"/>
      </w:rPr>
    </w:lvl>
    <w:lvl w:ilvl="3" w:tplc="6C346D04">
      <w:start w:val="1"/>
      <w:numFmt w:val="bullet"/>
      <w:lvlText w:val="•"/>
      <w:lvlJc w:val="left"/>
      <w:pPr>
        <w:ind w:left="1359" w:hanging="168"/>
      </w:pPr>
      <w:rPr>
        <w:rFonts w:hint="default"/>
      </w:rPr>
    </w:lvl>
    <w:lvl w:ilvl="4" w:tplc="C51406AC">
      <w:start w:val="1"/>
      <w:numFmt w:val="bullet"/>
      <w:lvlText w:val="•"/>
      <w:lvlJc w:val="left"/>
      <w:pPr>
        <w:ind w:left="1719" w:hanging="168"/>
      </w:pPr>
      <w:rPr>
        <w:rFonts w:hint="default"/>
      </w:rPr>
    </w:lvl>
    <w:lvl w:ilvl="5" w:tplc="6A2817B4">
      <w:start w:val="1"/>
      <w:numFmt w:val="bullet"/>
      <w:lvlText w:val="•"/>
      <w:lvlJc w:val="left"/>
      <w:pPr>
        <w:ind w:left="2079" w:hanging="168"/>
      </w:pPr>
      <w:rPr>
        <w:rFonts w:hint="default"/>
      </w:rPr>
    </w:lvl>
    <w:lvl w:ilvl="6" w:tplc="A7AAA4DE">
      <w:start w:val="1"/>
      <w:numFmt w:val="bullet"/>
      <w:lvlText w:val="•"/>
      <w:lvlJc w:val="left"/>
      <w:pPr>
        <w:ind w:left="2439" w:hanging="168"/>
      </w:pPr>
      <w:rPr>
        <w:rFonts w:hint="default"/>
      </w:rPr>
    </w:lvl>
    <w:lvl w:ilvl="7" w:tplc="6B4EE632">
      <w:start w:val="1"/>
      <w:numFmt w:val="bullet"/>
      <w:lvlText w:val="•"/>
      <w:lvlJc w:val="left"/>
      <w:pPr>
        <w:ind w:left="2799" w:hanging="168"/>
      </w:pPr>
      <w:rPr>
        <w:rFonts w:hint="default"/>
      </w:rPr>
    </w:lvl>
    <w:lvl w:ilvl="8" w:tplc="D2D25940">
      <w:start w:val="1"/>
      <w:numFmt w:val="bullet"/>
      <w:lvlText w:val="•"/>
      <w:lvlJc w:val="left"/>
      <w:pPr>
        <w:ind w:left="3159" w:hanging="168"/>
      </w:pPr>
      <w:rPr>
        <w:rFonts w:hint="default"/>
      </w:rPr>
    </w:lvl>
  </w:abstractNum>
  <w:abstractNum w:abstractNumId="3" w15:restartNumberingAfterBreak="0">
    <w:nsid w:val="0D552CF8"/>
    <w:multiLevelType w:val="hybridMultilevel"/>
    <w:tmpl w:val="02B8A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6617"/>
    <w:multiLevelType w:val="hybridMultilevel"/>
    <w:tmpl w:val="92764AF2"/>
    <w:lvl w:ilvl="0" w:tplc="A07E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A0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5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0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A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541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A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E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F5E29"/>
    <w:multiLevelType w:val="hybridMultilevel"/>
    <w:tmpl w:val="1ACC791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6CA7AF6"/>
    <w:multiLevelType w:val="hybridMultilevel"/>
    <w:tmpl w:val="E3249E50"/>
    <w:lvl w:ilvl="0" w:tplc="2A00A1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354C3"/>
    <w:multiLevelType w:val="hybridMultilevel"/>
    <w:tmpl w:val="AC58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3126"/>
    <w:multiLevelType w:val="hybridMultilevel"/>
    <w:tmpl w:val="946C8868"/>
    <w:lvl w:ilvl="0" w:tplc="A730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2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28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60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0C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F8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6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09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4B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07494"/>
    <w:multiLevelType w:val="hybridMultilevel"/>
    <w:tmpl w:val="2962F32A"/>
    <w:lvl w:ilvl="0" w:tplc="4E0CB2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1C4BC4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ECDC6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9E4F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458A9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1F2BB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D60F1F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93CEAB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42A01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1DB266BD"/>
    <w:multiLevelType w:val="hybridMultilevel"/>
    <w:tmpl w:val="4C14FB50"/>
    <w:lvl w:ilvl="0" w:tplc="CE40F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E4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2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ED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E8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E8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2E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EB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EB6391"/>
    <w:multiLevelType w:val="hybridMultilevel"/>
    <w:tmpl w:val="F198006E"/>
    <w:lvl w:ilvl="0" w:tplc="DA78A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4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0F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8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EA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3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9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7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80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0F3679"/>
    <w:multiLevelType w:val="hybridMultilevel"/>
    <w:tmpl w:val="654A2BD0"/>
    <w:lvl w:ilvl="0" w:tplc="706C682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83665D7C">
      <w:start w:val="1"/>
      <w:numFmt w:val="bullet"/>
      <w:lvlText w:val=""/>
      <w:lvlJc w:val="left"/>
      <w:pPr>
        <w:ind w:left="112" w:hanging="279"/>
      </w:pPr>
      <w:rPr>
        <w:rFonts w:ascii="Symbol" w:eastAsia="Times New Roman" w:hAnsi="Symbol" w:hint="default"/>
        <w:w w:val="100"/>
        <w:sz w:val="28"/>
      </w:rPr>
    </w:lvl>
    <w:lvl w:ilvl="2" w:tplc="FADEB388">
      <w:start w:val="1"/>
      <w:numFmt w:val="bullet"/>
      <w:lvlText w:val="•"/>
      <w:lvlJc w:val="left"/>
      <w:pPr>
        <w:ind w:left="1874" w:hanging="279"/>
      </w:pPr>
      <w:rPr>
        <w:rFonts w:hint="default"/>
      </w:rPr>
    </w:lvl>
    <w:lvl w:ilvl="3" w:tplc="0B0289C0">
      <w:start w:val="1"/>
      <w:numFmt w:val="bullet"/>
      <w:lvlText w:val="•"/>
      <w:lvlJc w:val="left"/>
      <w:pPr>
        <w:ind w:left="2908" w:hanging="279"/>
      </w:pPr>
      <w:rPr>
        <w:rFonts w:hint="default"/>
      </w:rPr>
    </w:lvl>
    <w:lvl w:ilvl="4" w:tplc="FF1C8C00">
      <w:start w:val="1"/>
      <w:numFmt w:val="bullet"/>
      <w:lvlText w:val="•"/>
      <w:lvlJc w:val="left"/>
      <w:pPr>
        <w:ind w:left="3942" w:hanging="279"/>
      </w:pPr>
      <w:rPr>
        <w:rFonts w:hint="default"/>
      </w:rPr>
    </w:lvl>
    <w:lvl w:ilvl="5" w:tplc="5F9C67FA">
      <w:start w:val="1"/>
      <w:numFmt w:val="bullet"/>
      <w:lvlText w:val="•"/>
      <w:lvlJc w:val="left"/>
      <w:pPr>
        <w:ind w:left="4976" w:hanging="279"/>
      </w:pPr>
      <w:rPr>
        <w:rFonts w:hint="default"/>
      </w:rPr>
    </w:lvl>
    <w:lvl w:ilvl="6" w:tplc="51C4602A">
      <w:start w:val="1"/>
      <w:numFmt w:val="bullet"/>
      <w:lvlText w:val="•"/>
      <w:lvlJc w:val="left"/>
      <w:pPr>
        <w:ind w:left="6010" w:hanging="279"/>
      </w:pPr>
      <w:rPr>
        <w:rFonts w:hint="default"/>
      </w:rPr>
    </w:lvl>
    <w:lvl w:ilvl="7" w:tplc="86583E1E">
      <w:start w:val="1"/>
      <w:numFmt w:val="bullet"/>
      <w:lvlText w:val="•"/>
      <w:lvlJc w:val="left"/>
      <w:pPr>
        <w:ind w:left="7044" w:hanging="279"/>
      </w:pPr>
      <w:rPr>
        <w:rFonts w:hint="default"/>
      </w:rPr>
    </w:lvl>
    <w:lvl w:ilvl="8" w:tplc="78C456DA">
      <w:start w:val="1"/>
      <w:numFmt w:val="bullet"/>
      <w:lvlText w:val="•"/>
      <w:lvlJc w:val="left"/>
      <w:pPr>
        <w:ind w:left="8078" w:hanging="279"/>
      </w:pPr>
      <w:rPr>
        <w:rFonts w:hint="default"/>
      </w:rPr>
    </w:lvl>
  </w:abstractNum>
  <w:abstractNum w:abstractNumId="13" w15:restartNumberingAfterBreak="0">
    <w:nsid w:val="3280265F"/>
    <w:multiLevelType w:val="hybridMultilevel"/>
    <w:tmpl w:val="72F6B85A"/>
    <w:lvl w:ilvl="0" w:tplc="EF86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6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CB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8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829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C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8EE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A0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A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682A1E"/>
    <w:multiLevelType w:val="hybridMultilevel"/>
    <w:tmpl w:val="D200FFC2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FC4F30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53180"/>
    <w:multiLevelType w:val="hybridMultilevel"/>
    <w:tmpl w:val="7B9C747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6FC1317"/>
    <w:multiLevelType w:val="hybridMultilevel"/>
    <w:tmpl w:val="270EAE7A"/>
    <w:lvl w:ilvl="0" w:tplc="F250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2C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A5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A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8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C0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80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D91AAA"/>
    <w:multiLevelType w:val="hybridMultilevel"/>
    <w:tmpl w:val="682CE9CC"/>
    <w:lvl w:ilvl="0" w:tplc="04190005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  <w:w w:val="100"/>
        <w:sz w:val="28"/>
      </w:rPr>
    </w:lvl>
    <w:lvl w:ilvl="1" w:tplc="A656ACB2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CEF63A4A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875656D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8E4717E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33C92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A38E89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94E8EB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68AAF9A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8" w15:restartNumberingAfterBreak="0">
    <w:nsid w:val="47525A83"/>
    <w:multiLevelType w:val="hybridMultilevel"/>
    <w:tmpl w:val="575CEE6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4C33733D"/>
    <w:multiLevelType w:val="hybridMultilevel"/>
    <w:tmpl w:val="49F81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7B544A"/>
    <w:multiLevelType w:val="hybridMultilevel"/>
    <w:tmpl w:val="BB74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568BA"/>
    <w:multiLevelType w:val="hybridMultilevel"/>
    <w:tmpl w:val="D194C500"/>
    <w:lvl w:ilvl="0" w:tplc="0E12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8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C1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7E8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A8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DE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E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16B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5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FB10E9"/>
    <w:multiLevelType w:val="hybridMultilevel"/>
    <w:tmpl w:val="F6AA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1135C"/>
    <w:multiLevelType w:val="hybridMultilevel"/>
    <w:tmpl w:val="DF66CCFE"/>
    <w:lvl w:ilvl="0" w:tplc="EC5C3452">
      <w:start w:val="1"/>
      <w:numFmt w:val="bullet"/>
      <w:lvlText w:val=""/>
      <w:lvlJc w:val="left"/>
      <w:pPr>
        <w:ind w:left="1408" w:hanging="360"/>
      </w:pPr>
      <w:rPr>
        <w:rFonts w:ascii="Symbol" w:eastAsia="Times New Roman" w:hAnsi="Symbol" w:hint="default"/>
        <w:w w:val="100"/>
        <w:sz w:val="28"/>
      </w:rPr>
    </w:lvl>
    <w:lvl w:ilvl="1" w:tplc="A656ACB2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CEF63A4A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875656D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8E4717E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33C92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A38E89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94E8EB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68AAF9A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24" w15:restartNumberingAfterBreak="0">
    <w:nsid w:val="73956AB6"/>
    <w:multiLevelType w:val="hybridMultilevel"/>
    <w:tmpl w:val="17462062"/>
    <w:lvl w:ilvl="0" w:tplc="A45E3860">
      <w:start w:val="1"/>
      <w:numFmt w:val="bullet"/>
      <w:lvlText w:val="•"/>
      <w:lvlJc w:val="left"/>
      <w:pPr>
        <w:ind w:left="273" w:hanging="168"/>
      </w:pPr>
      <w:rPr>
        <w:rFonts w:ascii="Times New Roman" w:eastAsia="Times New Roman" w:hAnsi="Times New Roman" w:hint="default"/>
        <w:w w:val="100"/>
        <w:sz w:val="28"/>
      </w:rPr>
    </w:lvl>
    <w:lvl w:ilvl="1" w:tplc="0BBC93EE">
      <w:start w:val="1"/>
      <w:numFmt w:val="bullet"/>
      <w:lvlText w:val="•"/>
      <w:lvlJc w:val="left"/>
      <w:pPr>
        <w:ind w:left="710" w:hanging="168"/>
      </w:pPr>
      <w:rPr>
        <w:rFonts w:hint="default"/>
      </w:rPr>
    </w:lvl>
    <w:lvl w:ilvl="2" w:tplc="8FD67DEA">
      <w:start w:val="1"/>
      <w:numFmt w:val="bullet"/>
      <w:lvlText w:val="•"/>
      <w:lvlJc w:val="left"/>
      <w:pPr>
        <w:ind w:left="1141" w:hanging="168"/>
      </w:pPr>
      <w:rPr>
        <w:rFonts w:hint="default"/>
      </w:rPr>
    </w:lvl>
    <w:lvl w:ilvl="3" w:tplc="E39C66B8">
      <w:start w:val="1"/>
      <w:numFmt w:val="bullet"/>
      <w:lvlText w:val="•"/>
      <w:lvlJc w:val="left"/>
      <w:pPr>
        <w:ind w:left="1572" w:hanging="168"/>
      </w:pPr>
      <w:rPr>
        <w:rFonts w:hint="default"/>
      </w:rPr>
    </w:lvl>
    <w:lvl w:ilvl="4" w:tplc="3E92E610">
      <w:start w:val="1"/>
      <w:numFmt w:val="bullet"/>
      <w:lvlText w:val="•"/>
      <w:lvlJc w:val="left"/>
      <w:pPr>
        <w:ind w:left="2002" w:hanging="168"/>
      </w:pPr>
      <w:rPr>
        <w:rFonts w:hint="default"/>
      </w:rPr>
    </w:lvl>
    <w:lvl w:ilvl="5" w:tplc="930CD75A">
      <w:start w:val="1"/>
      <w:numFmt w:val="bullet"/>
      <w:lvlText w:val="•"/>
      <w:lvlJc w:val="left"/>
      <w:pPr>
        <w:ind w:left="2433" w:hanging="168"/>
      </w:pPr>
      <w:rPr>
        <w:rFonts w:hint="default"/>
      </w:rPr>
    </w:lvl>
    <w:lvl w:ilvl="6" w:tplc="27B6F32A">
      <w:start w:val="1"/>
      <w:numFmt w:val="bullet"/>
      <w:lvlText w:val="•"/>
      <w:lvlJc w:val="left"/>
      <w:pPr>
        <w:ind w:left="2864" w:hanging="168"/>
      </w:pPr>
      <w:rPr>
        <w:rFonts w:hint="default"/>
      </w:rPr>
    </w:lvl>
    <w:lvl w:ilvl="7" w:tplc="2C08AF6E">
      <w:start w:val="1"/>
      <w:numFmt w:val="bullet"/>
      <w:lvlText w:val="•"/>
      <w:lvlJc w:val="left"/>
      <w:pPr>
        <w:ind w:left="3295" w:hanging="168"/>
      </w:pPr>
      <w:rPr>
        <w:rFonts w:hint="default"/>
      </w:rPr>
    </w:lvl>
    <w:lvl w:ilvl="8" w:tplc="AA04DF10">
      <w:start w:val="1"/>
      <w:numFmt w:val="bullet"/>
      <w:lvlText w:val="•"/>
      <w:lvlJc w:val="left"/>
      <w:pPr>
        <w:ind w:left="3725" w:hanging="168"/>
      </w:pPr>
      <w:rPr>
        <w:rFonts w:hint="default"/>
      </w:rPr>
    </w:lvl>
  </w:abstractNum>
  <w:abstractNum w:abstractNumId="25" w15:restartNumberingAfterBreak="0">
    <w:nsid w:val="75267B97"/>
    <w:multiLevelType w:val="hybridMultilevel"/>
    <w:tmpl w:val="EB7E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2"/>
  </w:num>
  <w:num w:numId="5">
    <w:abstractNumId w:val="24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13"/>
  </w:num>
  <w:num w:numId="13">
    <w:abstractNumId w:val="16"/>
  </w:num>
  <w:num w:numId="14">
    <w:abstractNumId w:val="22"/>
  </w:num>
  <w:num w:numId="15">
    <w:abstractNumId w:val="0"/>
  </w:num>
  <w:num w:numId="16">
    <w:abstractNumId w:val="5"/>
  </w:num>
  <w:num w:numId="17">
    <w:abstractNumId w:val="25"/>
  </w:num>
  <w:num w:numId="18">
    <w:abstractNumId w:val="17"/>
  </w:num>
  <w:num w:numId="19">
    <w:abstractNumId w:val="19"/>
  </w:num>
  <w:num w:numId="20">
    <w:abstractNumId w:val="21"/>
  </w:num>
  <w:num w:numId="21">
    <w:abstractNumId w:val="20"/>
  </w:num>
  <w:num w:numId="22">
    <w:abstractNumId w:val="18"/>
  </w:num>
  <w:num w:numId="23">
    <w:abstractNumId w:val="15"/>
  </w:num>
  <w:num w:numId="24">
    <w:abstractNumId w:val="7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E7"/>
    <w:rsid w:val="00016604"/>
    <w:rsid w:val="0002248E"/>
    <w:rsid w:val="000325E3"/>
    <w:rsid w:val="00033105"/>
    <w:rsid w:val="000354B7"/>
    <w:rsid w:val="000357D7"/>
    <w:rsid w:val="00056AC5"/>
    <w:rsid w:val="00056E40"/>
    <w:rsid w:val="00057217"/>
    <w:rsid w:val="00067389"/>
    <w:rsid w:val="000733AB"/>
    <w:rsid w:val="0007659A"/>
    <w:rsid w:val="00083914"/>
    <w:rsid w:val="000849B7"/>
    <w:rsid w:val="00097309"/>
    <w:rsid w:val="00097FEA"/>
    <w:rsid w:val="000B04F7"/>
    <w:rsid w:val="000B14E3"/>
    <w:rsid w:val="000B39F8"/>
    <w:rsid w:val="000B48A1"/>
    <w:rsid w:val="000B6949"/>
    <w:rsid w:val="000C3770"/>
    <w:rsid w:val="000C68C3"/>
    <w:rsid w:val="000C7E5B"/>
    <w:rsid w:val="000D6EEC"/>
    <w:rsid w:val="000D7F68"/>
    <w:rsid w:val="000E2481"/>
    <w:rsid w:val="00105C3D"/>
    <w:rsid w:val="00105EE4"/>
    <w:rsid w:val="001064EB"/>
    <w:rsid w:val="001126C5"/>
    <w:rsid w:val="0011631D"/>
    <w:rsid w:val="00116572"/>
    <w:rsid w:val="00125266"/>
    <w:rsid w:val="0013155D"/>
    <w:rsid w:val="001367AD"/>
    <w:rsid w:val="00136B69"/>
    <w:rsid w:val="0014432D"/>
    <w:rsid w:val="001564F7"/>
    <w:rsid w:val="00164F57"/>
    <w:rsid w:val="001714A6"/>
    <w:rsid w:val="001835E8"/>
    <w:rsid w:val="00197018"/>
    <w:rsid w:val="001A1C1B"/>
    <w:rsid w:val="001A234C"/>
    <w:rsid w:val="001B710E"/>
    <w:rsid w:val="001D0906"/>
    <w:rsid w:val="001D2E6E"/>
    <w:rsid w:val="001D5E8A"/>
    <w:rsid w:val="001E6F1E"/>
    <w:rsid w:val="001F1054"/>
    <w:rsid w:val="001F1C6B"/>
    <w:rsid w:val="001F6B2D"/>
    <w:rsid w:val="00216417"/>
    <w:rsid w:val="00221251"/>
    <w:rsid w:val="002213D3"/>
    <w:rsid w:val="00224F11"/>
    <w:rsid w:val="0023019D"/>
    <w:rsid w:val="00236B52"/>
    <w:rsid w:val="002472B4"/>
    <w:rsid w:val="00252C38"/>
    <w:rsid w:val="00253A0E"/>
    <w:rsid w:val="00254450"/>
    <w:rsid w:val="00255E9F"/>
    <w:rsid w:val="00256B8F"/>
    <w:rsid w:val="002669D2"/>
    <w:rsid w:val="00270CC8"/>
    <w:rsid w:val="00276B19"/>
    <w:rsid w:val="002770ED"/>
    <w:rsid w:val="002842F5"/>
    <w:rsid w:val="00291671"/>
    <w:rsid w:val="002A17B6"/>
    <w:rsid w:val="002A21BC"/>
    <w:rsid w:val="002A5402"/>
    <w:rsid w:val="002B057C"/>
    <w:rsid w:val="002B4FD1"/>
    <w:rsid w:val="002B5B6B"/>
    <w:rsid w:val="002C6531"/>
    <w:rsid w:val="002C6907"/>
    <w:rsid w:val="002D7753"/>
    <w:rsid w:val="002E0201"/>
    <w:rsid w:val="002E20FD"/>
    <w:rsid w:val="002E2390"/>
    <w:rsid w:val="002F02D5"/>
    <w:rsid w:val="002F0A8D"/>
    <w:rsid w:val="002F209C"/>
    <w:rsid w:val="002F5E58"/>
    <w:rsid w:val="00300E29"/>
    <w:rsid w:val="003020C8"/>
    <w:rsid w:val="0030679C"/>
    <w:rsid w:val="00324041"/>
    <w:rsid w:val="00330E82"/>
    <w:rsid w:val="00336FA5"/>
    <w:rsid w:val="00337CE1"/>
    <w:rsid w:val="00343145"/>
    <w:rsid w:val="003458CE"/>
    <w:rsid w:val="0035109C"/>
    <w:rsid w:val="00351B29"/>
    <w:rsid w:val="00361A86"/>
    <w:rsid w:val="00363E3D"/>
    <w:rsid w:val="00365362"/>
    <w:rsid w:val="00371911"/>
    <w:rsid w:val="00377CBF"/>
    <w:rsid w:val="00385C8B"/>
    <w:rsid w:val="00386D6A"/>
    <w:rsid w:val="0038763E"/>
    <w:rsid w:val="0039428A"/>
    <w:rsid w:val="003A77DA"/>
    <w:rsid w:val="003B4190"/>
    <w:rsid w:val="003C375F"/>
    <w:rsid w:val="003C598B"/>
    <w:rsid w:val="003C6883"/>
    <w:rsid w:val="003D1DA2"/>
    <w:rsid w:val="003E20A5"/>
    <w:rsid w:val="003E219B"/>
    <w:rsid w:val="003F2639"/>
    <w:rsid w:val="003F4DD7"/>
    <w:rsid w:val="003F7B82"/>
    <w:rsid w:val="004007B3"/>
    <w:rsid w:val="004062C0"/>
    <w:rsid w:val="00411142"/>
    <w:rsid w:val="00411A8A"/>
    <w:rsid w:val="00415D51"/>
    <w:rsid w:val="0042414A"/>
    <w:rsid w:val="00426963"/>
    <w:rsid w:val="00445AD1"/>
    <w:rsid w:val="00453120"/>
    <w:rsid w:val="00456357"/>
    <w:rsid w:val="004649B8"/>
    <w:rsid w:val="0046797B"/>
    <w:rsid w:val="00475DFD"/>
    <w:rsid w:val="00477489"/>
    <w:rsid w:val="0049135E"/>
    <w:rsid w:val="004B3E06"/>
    <w:rsid w:val="004C182D"/>
    <w:rsid w:val="004C7AD5"/>
    <w:rsid w:val="004D31DA"/>
    <w:rsid w:val="004D3B1C"/>
    <w:rsid w:val="004E3FB2"/>
    <w:rsid w:val="004E54CB"/>
    <w:rsid w:val="004E757E"/>
    <w:rsid w:val="0051184A"/>
    <w:rsid w:val="00512272"/>
    <w:rsid w:val="0051388B"/>
    <w:rsid w:val="005146C6"/>
    <w:rsid w:val="00520B9D"/>
    <w:rsid w:val="00524D5A"/>
    <w:rsid w:val="00525311"/>
    <w:rsid w:val="00530C66"/>
    <w:rsid w:val="00540423"/>
    <w:rsid w:val="0055277E"/>
    <w:rsid w:val="00555DEE"/>
    <w:rsid w:val="00563E43"/>
    <w:rsid w:val="0056406D"/>
    <w:rsid w:val="00573384"/>
    <w:rsid w:val="005751AE"/>
    <w:rsid w:val="0057606A"/>
    <w:rsid w:val="0059354C"/>
    <w:rsid w:val="005A03A0"/>
    <w:rsid w:val="005B01F1"/>
    <w:rsid w:val="005B2F4E"/>
    <w:rsid w:val="005B48BB"/>
    <w:rsid w:val="005B7DA0"/>
    <w:rsid w:val="005C0FA9"/>
    <w:rsid w:val="005C65B9"/>
    <w:rsid w:val="005D5DE9"/>
    <w:rsid w:val="005E1FBB"/>
    <w:rsid w:val="005E297A"/>
    <w:rsid w:val="005E3E70"/>
    <w:rsid w:val="005F4474"/>
    <w:rsid w:val="00604E46"/>
    <w:rsid w:val="006053F9"/>
    <w:rsid w:val="00606A4C"/>
    <w:rsid w:val="00606AD4"/>
    <w:rsid w:val="006107AE"/>
    <w:rsid w:val="00612152"/>
    <w:rsid w:val="0061241E"/>
    <w:rsid w:val="00615840"/>
    <w:rsid w:val="0062005F"/>
    <w:rsid w:val="00622794"/>
    <w:rsid w:val="006300D8"/>
    <w:rsid w:val="0063240F"/>
    <w:rsid w:val="00635A27"/>
    <w:rsid w:val="00636245"/>
    <w:rsid w:val="00637129"/>
    <w:rsid w:val="006419B2"/>
    <w:rsid w:val="00642892"/>
    <w:rsid w:val="0064292A"/>
    <w:rsid w:val="00651C8F"/>
    <w:rsid w:val="006610CE"/>
    <w:rsid w:val="00661ABE"/>
    <w:rsid w:val="006719FE"/>
    <w:rsid w:val="00671D54"/>
    <w:rsid w:val="006737FE"/>
    <w:rsid w:val="00674F99"/>
    <w:rsid w:val="00681DF6"/>
    <w:rsid w:val="00684872"/>
    <w:rsid w:val="00691D71"/>
    <w:rsid w:val="0069473C"/>
    <w:rsid w:val="006A11B5"/>
    <w:rsid w:val="006B3071"/>
    <w:rsid w:val="006C40A5"/>
    <w:rsid w:val="006D125D"/>
    <w:rsid w:val="006D24E9"/>
    <w:rsid w:val="006D416D"/>
    <w:rsid w:val="006F4984"/>
    <w:rsid w:val="00705E03"/>
    <w:rsid w:val="00710E07"/>
    <w:rsid w:val="00710E69"/>
    <w:rsid w:val="00717451"/>
    <w:rsid w:val="007253C5"/>
    <w:rsid w:val="00731203"/>
    <w:rsid w:val="00734C2A"/>
    <w:rsid w:val="0073789B"/>
    <w:rsid w:val="00742964"/>
    <w:rsid w:val="00743CF0"/>
    <w:rsid w:val="0075325A"/>
    <w:rsid w:val="00761CE6"/>
    <w:rsid w:val="00773AA4"/>
    <w:rsid w:val="007830A6"/>
    <w:rsid w:val="00794E16"/>
    <w:rsid w:val="00797750"/>
    <w:rsid w:val="007A695C"/>
    <w:rsid w:val="007B4A03"/>
    <w:rsid w:val="007B5B23"/>
    <w:rsid w:val="007C6B46"/>
    <w:rsid w:val="007D7431"/>
    <w:rsid w:val="007F4A46"/>
    <w:rsid w:val="00801A75"/>
    <w:rsid w:val="008024F2"/>
    <w:rsid w:val="00811045"/>
    <w:rsid w:val="008126D8"/>
    <w:rsid w:val="0081459A"/>
    <w:rsid w:val="00814C9C"/>
    <w:rsid w:val="0081588B"/>
    <w:rsid w:val="00870BA1"/>
    <w:rsid w:val="00871CE7"/>
    <w:rsid w:val="0087770B"/>
    <w:rsid w:val="00880FE3"/>
    <w:rsid w:val="0088471E"/>
    <w:rsid w:val="00886304"/>
    <w:rsid w:val="00886E84"/>
    <w:rsid w:val="00890F6D"/>
    <w:rsid w:val="00891118"/>
    <w:rsid w:val="008A2122"/>
    <w:rsid w:val="008D2F7B"/>
    <w:rsid w:val="008D4957"/>
    <w:rsid w:val="008D6BF8"/>
    <w:rsid w:val="008E2C72"/>
    <w:rsid w:val="008E5FC3"/>
    <w:rsid w:val="008F5377"/>
    <w:rsid w:val="00901BFC"/>
    <w:rsid w:val="009070B6"/>
    <w:rsid w:val="00917990"/>
    <w:rsid w:val="00922E86"/>
    <w:rsid w:val="00925060"/>
    <w:rsid w:val="00925127"/>
    <w:rsid w:val="00932A4B"/>
    <w:rsid w:val="00933C3A"/>
    <w:rsid w:val="009341C8"/>
    <w:rsid w:val="0093471A"/>
    <w:rsid w:val="00942922"/>
    <w:rsid w:val="00947C55"/>
    <w:rsid w:val="009507CD"/>
    <w:rsid w:val="009541ED"/>
    <w:rsid w:val="00954E68"/>
    <w:rsid w:val="009577B0"/>
    <w:rsid w:val="00961F06"/>
    <w:rsid w:val="0096574C"/>
    <w:rsid w:val="00966FE4"/>
    <w:rsid w:val="00967755"/>
    <w:rsid w:val="00973403"/>
    <w:rsid w:val="009744F8"/>
    <w:rsid w:val="00974D78"/>
    <w:rsid w:val="00975DDA"/>
    <w:rsid w:val="0098050A"/>
    <w:rsid w:val="00980AC2"/>
    <w:rsid w:val="00982453"/>
    <w:rsid w:val="00987688"/>
    <w:rsid w:val="009919F9"/>
    <w:rsid w:val="009960DD"/>
    <w:rsid w:val="009B7850"/>
    <w:rsid w:val="009C12BA"/>
    <w:rsid w:val="009D5CC6"/>
    <w:rsid w:val="009E25C8"/>
    <w:rsid w:val="009E3217"/>
    <w:rsid w:val="009E33B2"/>
    <w:rsid w:val="009E6056"/>
    <w:rsid w:val="009E6DC7"/>
    <w:rsid w:val="009E6FDC"/>
    <w:rsid w:val="009F0483"/>
    <w:rsid w:val="009F5150"/>
    <w:rsid w:val="00A0741D"/>
    <w:rsid w:val="00A10019"/>
    <w:rsid w:val="00A15253"/>
    <w:rsid w:val="00A15FC4"/>
    <w:rsid w:val="00A165CC"/>
    <w:rsid w:val="00A21C65"/>
    <w:rsid w:val="00A3446D"/>
    <w:rsid w:val="00A358C3"/>
    <w:rsid w:val="00A43AC0"/>
    <w:rsid w:val="00A519B5"/>
    <w:rsid w:val="00A55712"/>
    <w:rsid w:val="00A560E9"/>
    <w:rsid w:val="00A566B1"/>
    <w:rsid w:val="00A63CEC"/>
    <w:rsid w:val="00A64CF7"/>
    <w:rsid w:val="00A7064C"/>
    <w:rsid w:val="00A84385"/>
    <w:rsid w:val="00A87980"/>
    <w:rsid w:val="00A941DE"/>
    <w:rsid w:val="00A958DF"/>
    <w:rsid w:val="00AA30A9"/>
    <w:rsid w:val="00AA709F"/>
    <w:rsid w:val="00AB4BAD"/>
    <w:rsid w:val="00AB502D"/>
    <w:rsid w:val="00AD0266"/>
    <w:rsid w:val="00AD0635"/>
    <w:rsid w:val="00AD082C"/>
    <w:rsid w:val="00AD45C1"/>
    <w:rsid w:val="00AE3698"/>
    <w:rsid w:val="00AE5A14"/>
    <w:rsid w:val="00AE6F54"/>
    <w:rsid w:val="00AF2D54"/>
    <w:rsid w:val="00B00298"/>
    <w:rsid w:val="00B064D8"/>
    <w:rsid w:val="00B13DB5"/>
    <w:rsid w:val="00B326E0"/>
    <w:rsid w:val="00B37095"/>
    <w:rsid w:val="00B379A4"/>
    <w:rsid w:val="00B522D0"/>
    <w:rsid w:val="00B629C1"/>
    <w:rsid w:val="00B646E0"/>
    <w:rsid w:val="00B652FF"/>
    <w:rsid w:val="00B83052"/>
    <w:rsid w:val="00B9020E"/>
    <w:rsid w:val="00B9134A"/>
    <w:rsid w:val="00BA38EF"/>
    <w:rsid w:val="00BB34FF"/>
    <w:rsid w:val="00BB566A"/>
    <w:rsid w:val="00BC394F"/>
    <w:rsid w:val="00BD083C"/>
    <w:rsid w:val="00BD09F1"/>
    <w:rsid w:val="00BD417B"/>
    <w:rsid w:val="00BE1B6B"/>
    <w:rsid w:val="00BE6912"/>
    <w:rsid w:val="00BF5987"/>
    <w:rsid w:val="00C229E6"/>
    <w:rsid w:val="00C260D2"/>
    <w:rsid w:val="00C33E59"/>
    <w:rsid w:val="00C417AE"/>
    <w:rsid w:val="00C50EAC"/>
    <w:rsid w:val="00C60F36"/>
    <w:rsid w:val="00C75E39"/>
    <w:rsid w:val="00C870C3"/>
    <w:rsid w:val="00CA1144"/>
    <w:rsid w:val="00CB2E03"/>
    <w:rsid w:val="00CB3F9F"/>
    <w:rsid w:val="00CC1AC4"/>
    <w:rsid w:val="00CD4963"/>
    <w:rsid w:val="00CD68E2"/>
    <w:rsid w:val="00CE24DA"/>
    <w:rsid w:val="00D05089"/>
    <w:rsid w:val="00D10C3E"/>
    <w:rsid w:val="00D20869"/>
    <w:rsid w:val="00D318BD"/>
    <w:rsid w:val="00D3225E"/>
    <w:rsid w:val="00D434D1"/>
    <w:rsid w:val="00D51016"/>
    <w:rsid w:val="00D561C8"/>
    <w:rsid w:val="00D63762"/>
    <w:rsid w:val="00D7088A"/>
    <w:rsid w:val="00D73760"/>
    <w:rsid w:val="00D80B3A"/>
    <w:rsid w:val="00D92D24"/>
    <w:rsid w:val="00D92F93"/>
    <w:rsid w:val="00DA4925"/>
    <w:rsid w:val="00DA6DC3"/>
    <w:rsid w:val="00DC39C1"/>
    <w:rsid w:val="00DC4EF2"/>
    <w:rsid w:val="00DF1CC0"/>
    <w:rsid w:val="00DF44D8"/>
    <w:rsid w:val="00E16860"/>
    <w:rsid w:val="00E200A4"/>
    <w:rsid w:val="00E326FB"/>
    <w:rsid w:val="00E40138"/>
    <w:rsid w:val="00E442BD"/>
    <w:rsid w:val="00E52FDD"/>
    <w:rsid w:val="00E56F02"/>
    <w:rsid w:val="00E70CEE"/>
    <w:rsid w:val="00E71563"/>
    <w:rsid w:val="00E73DED"/>
    <w:rsid w:val="00E80958"/>
    <w:rsid w:val="00E84D83"/>
    <w:rsid w:val="00E92A5B"/>
    <w:rsid w:val="00E964BD"/>
    <w:rsid w:val="00EA198F"/>
    <w:rsid w:val="00EB07B7"/>
    <w:rsid w:val="00EC25F3"/>
    <w:rsid w:val="00EC42E1"/>
    <w:rsid w:val="00ED0274"/>
    <w:rsid w:val="00ED3E9F"/>
    <w:rsid w:val="00ED6D85"/>
    <w:rsid w:val="00EE07E5"/>
    <w:rsid w:val="00EE0A7F"/>
    <w:rsid w:val="00EE22D6"/>
    <w:rsid w:val="00F0295F"/>
    <w:rsid w:val="00F04423"/>
    <w:rsid w:val="00F217C5"/>
    <w:rsid w:val="00F32671"/>
    <w:rsid w:val="00F3453A"/>
    <w:rsid w:val="00F36B73"/>
    <w:rsid w:val="00F4072A"/>
    <w:rsid w:val="00F471B8"/>
    <w:rsid w:val="00F4724D"/>
    <w:rsid w:val="00F51E9F"/>
    <w:rsid w:val="00F54F35"/>
    <w:rsid w:val="00F62DF3"/>
    <w:rsid w:val="00F764DB"/>
    <w:rsid w:val="00F76A24"/>
    <w:rsid w:val="00F904B9"/>
    <w:rsid w:val="00FA7A1F"/>
    <w:rsid w:val="00FB75EF"/>
    <w:rsid w:val="00FC7CCB"/>
    <w:rsid w:val="00FD536E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575ACAE-C026-4ED8-BF58-2C38522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1C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33B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253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253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842F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1CE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9E33B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2531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525311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2842F5"/>
    <w:rPr>
      <w:rFonts w:ascii="Cambria" w:hAnsi="Cambria" w:cs="Times New Roman"/>
      <w:color w:val="243F6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B5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22D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522D0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522D0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B522D0"/>
    <w:pPr>
      <w:widowControl w:val="0"/>
      <w:spacing w:after="0" w:line="240" w:lineRule="auto"/>
    </w:pPr>
    <w:rPr>
      <w:lang w:val="en-US"/>
    </w:rPr>
  </w:style>
  <w:style w:type="character" w:styleId="a8">
    <w:name w:val="Hyperlink"/>
    <w:basedOn w:val="a0"/>
    <w:uiPriority w:val="99"/>
    <w:rsid w:val="00B522D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B00298"/>
    <w:rPr>
      <w:rFonts w:cs="Times New Roman"/>
      <w:b/>
      <w:bCs/>
    </w:rPr>
  </w:style>
  <w:style w:type="paragraph" w:customStyle="1" w:styleId="11">
    <w:name w:val="Обычный1"/>
    <w:uiPriority w:val="99"/>
    <w:rsid w:val="0098050A"/>
    <w:pPr>
      <w:spacing w:after="160" w:line="259" w:lineRule="auto"/>
    </w:pPr>
    <w:rPr>
      <w:rFonts w:cs="Calibri"/>
      <w:color w:val="000000"/>
    </w:rPr>
  </w:style>
  <w:style w:type="character" w:styleId="aa">
    <w:name w:val="FollowedHyperlink"/>
    <w:basedOn w:val="a0"/>
    <w:uiPriority w:val="99"/>
    <w:semiHidden/>
    <w:rsid w:val="0098050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4E7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E757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4E757E"/>
    <w:pPr>
      <w:widowControl w:val="0"/>
      <w:spacing w:after="0" w:line="240" w:lineRule="auto"/>
    </w:pPr>
    <w:rPr>
      <w:lang w:val="en-US"/>
    </w:rPr>
  </w:style>
  <w:style w:type="paragraph" w:styleId="21">
    <w:name w:val="Body Text Indent 2"/>
    <w:basedOn w:val="a"/>
    <w:link w:val="22"/>
    <w:uiPriority w:val="99"/>
    <w:semiHidden/>
    <w:rsid w:val="00BD41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417B"/>
    <w:rPr>
      <w:rFonts w:cs="Times New Roman"/>
    </w:rPr>
  </w:style>
  <w:style w:type="paragraph" w:styleId="ac">
    <w:name w:val="endnote text"/>
    <w:basedOn w:val="a"/>
    <w:link w:val="ad"/>
    <w:uiPriority w:val="99"/>
    <w:semiHidden/>
    <w:rsid w:val="00A43AC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A43AC0"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A43AC0"/>
    <w:rPr>
      <w:rFonts w:cs="Times New Roman"/>
      <w:vertAlign w:val="superscript"/>
    </w:rPr>
  </w:style>
  <w:style w:type="paragraph" w:customStyle="1" w:styleId="ajus">
    <w:name w:val="ajus"/>
    <w:basedOn w:val="a"/>
    <w:uiPriority w:val="99"/>
    <w:rsid w:val="00276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rsid w:val="00BE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BE6912"/>
    <w:rPr>
      <w:rFonts w:cs="Times New Roman"/>
    </w:rPr>
  </w:style>
  <w:style w:type="paragraph" w:styleId="af1">
    <w:name w:val="footer"/>
    <w:basedOn w:val="a"/>
    <w:link w:val="af2"/>
    <w:uiPriority w:val="99"/>
    <w:rsid w:val="00BE6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E6912"/>
    <w:rPr>
      <w:rFonts w:cs="Times New Roman"/>
    </w:rPr>
  </w:style>
  <w:style w:type="character" w:styleId="af3">
    <w:name w:val="Subtle Emphasis"/>
    <w:basedOn w:val="a0"/>
    <w:uiPriority w:val="99"/>
    <w:qFormat/>
    <w:rsid w:val="0096574C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961F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63240F"/>
    <w:rPr>
      <w:rFonts w:cs="Times New Roman"/>
    </w:rPr>
  </w:style>
  <w:style w:type="paragraph" w:customStyle="1" w:styleId="rtejustify">
    <w:name w:val="rtejustify"/>
    <w:basedOn w:val="a"/>
    <w:uiPriority w:val="99"/>
    <w:rsid w:val="00BE1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99"/>
    <w:qFormat/>
    <w:rsid w:val="00CB3F9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yceum179.ru/wp-content/uploads/2016/02/&#1087;&#1086;&#1088;&#1090;&#1092;&#1086;&#1083;&#1080;&#1086;-&#1085;&#1072;&#1095;&#1072;&#1083;&#1100;&#1085;&#1072;&#1103;-&#1096;&#1082;&#1086;&#1083;&#1072;1.docx" TargetMode="External"/><Relationship Id="rId18" Type="http://schemas.openxmlformats.org/officeDocument/2006/relationships/hyperlink" Target="http://lyceum179.ru/xii-festivalya-ispolzovanie-informacionnyx-texnologij-v-obrazovatelnoj-deyatelnosti/" TargetMode="External"/><Relationship Id="rId26" Type="http://schemas.openxmlformats.org/officeDocument/2006/relationships/hyperlink" Target="http://lyceum179.ru/xii-festivalya-ispolzovanie-informacionnyx-texnologij-v-obrazovatelnoj-deyatelnosti/" TargetMode="External"/><Relationship Id="rId39" Type="http://schemas.openxmlformats.org/officeDocument/2006/relationships/hyperlink" Target="http://lyceum179.ru/wp-content/uploads/2016/02/&#1058;&#1077;&#1093;&#1085;&#1080;&#1095;&#1077;&#1089;&#1082;&#1072;&#1103;-&#1086;&#1089;&#1085;&#1072;&#1097;&#1077;&#1085;&#1085;&#1086;&#1089;&#1090;&#1100;-&#1083;&#1080;&#1094;&#1077;&#1103;.docx" TargetMode="External"/><Relationship Id="rId21" Type="http://schemas.openxmlformats.org/officeDocument/2006/relationships/hyperlink" Target="http://lyceum179.ru/wp-content/uploads/2016/02/ITTeam179.docx" TargetMode="External"/><Relationship Id="rId34" Type="http://schemas.openxmlformats.org/officeDocument/2006/relationships/hyperlink" Target="http://lyceum179.ru/xii-festivalya-ispolzovanie-informacionnyx-texnologij-v-obrazovatelnoj-deyatelnosti/" TargetMode="External"/><Relationship Id="rId42" Type="http://schemas.openxmlformats.org/officeDocument/2006/relationships/hyperlink" Target="http://lyceum179.ru/xii-festivalya-ispolzovanie-informacionnyx-texnologij-v-obrazovatelnoj-deyatelnosti/" TargetMode="External"/><Relationship Id="rId47" Type="http://schemas.openxmlformats.org/officeDocument/2006/relationships/hyperlink" Target="http://lyceum179.ru/wp-content/uploads/2016/02/&#1059;&#1095;&#1077;&#1073;&#1085;&#1086;&#1077;-&#1086;&#1073;&#1086;&#1088;&#1091;&#1076;&#1086;&#1074;&#1072;&#1085;&#1080;&#1077;-&#8211;-&#1087;&#1086;&#1085;&#1103;&#1090;&#1085;&#1086;-&#1091;&#1076;&#1086;&#1073;&#1085;&#1086;-&#1076;&#1086;&#1089;&#1090;&#1091;&#1087;&#1085;&#1086;.doc" TargetMode="External"/><Relationship Id="rId50" Type="http://schemas.openxmlformats.org/officeDocument/2006/relationships/hyperlink" Target="http://lyceum179.ru/wp-content/uploads/2016/02/&#1055;&#1077;&#1076;&#1089;&#1086;&#1074;&#1077;&#1090;-&#1055;&#1077;&#1088;&#1089;&#1087;&#1077;&#1082;&#1090;&#1080;&#1074;&#1085;&#1099;&#1077;-&#1085;&#1072;&#1087;&#1088;&#1072;&#1074;&#1083;&#1077;&#1085;&#1080;&#1103;-&#1088;&#1072;&#1073;&#1086;&#1090;&#1099;-&#1074;-&#1086;&#1073;&#1083;&#1072;&#1089;&#1090;&#1080;-&#1048;&#1050;&#1058;-&#1074;-2015-16-&#1091;&#1095;&#1077;&#1073;&#1085;&#1086;&#1084;-&#1075;&#1086;&#1076;&#1091;.pptx" TargetMode="External"/><Relationship Id="rId55" Type="http://schemas.openxmlformats.org/officeDocument/2006/relationships/hyperlink" Target="http://www.zavuch.ru/teachertest/" TargetMode="External"/><Relationship Id="rId63" Type="http://schemas.openxmlformats.org/officeDocument/2006/relationships/hyperlink" Target="https://docs.google.com/forms/d/1lvfg097CVDg64jYZqOKALn7AsG79S6PDsLtP2nJq0Gc/viewform?usp=send_form" TargetMode="External"/><Relationship Id="rId68" Type="http://schemas.openxmlformats.org/officeDocument/2006/relationships/hyperlink" Target="http://metodist.lbz.ru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d/TL8OizMS4LobQ" TargetMode="External"/><Relationship Id="rId29" Type="http://schemas.openxmlformats.org/officeDocument/2006/relationships/hyperlink" Target="http://lyceum179.ru/xii-festivalya-ispolzovanie-informacionnyx-texnologij-v-obrazovatelnoj-deyateln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ceum179.ru/wp-content/uploads/2016/02/%D0%A0%D1%83%D1%81%D1%81%D0%BA%D0%B8%D0%B9-%D1%8F%D0%B7%D1%8B%D0%BA.-%D0%9A-%D1%82.-%D0%BF%D0%BB%D0%B0%D0%BD%D0%B8%D1%80%D0%BE%D0%B2%D0%B0%D0%BD%D0%B8%D0%B57.doc" TargetMode="External"/><Relationship Id="rId24" Type="http://schemas.openxmlformats.org/officeDocument/2006/relationships/hyperlink" Target="http://lyceum179.ru/xii-festivalya-ispolzovanie-informacionnyx-texnologij-v-obrazovatelnoj-deyatelnosti/" TargetMode="External"/><Relationship Id="rId32" Type="http://schemas.openxmlformats.org/officeDocument/2006/relationships/hyperlink" Target="http://lyceum179.ru/xii-festivalya-ispolzovanie-informacionnyx-texnologij-v-obrazovatelnoj-deyatelnosti/" TargetMode="External"/><Relationship Id="rId37" Type="http://schemas.openxmlformats.org/officeDocument/2006/relationships/hyperlink" Target="http://lyceum179.ru/vazhnoe/roditelyam/" TargetMode="External"/><Relationship Id="rId40" Type="http://schemas.openxmlformats.org/officeDocument/2006/relationships/hyperlink" Target="http://lyceum179.ru/wp-content/uploads/2016/02/&#1058;&#1077;&#1093;&#1085;&#1080;&#1095;&#1077;&#1089;&#1082;&#1072;&#1103;-&#1086;&#1089;&#1085;&#1072;&#1097;&#1077;&#1085;&#1085;&#1086;&#1089;&#1090;&#1100;-&#1083;&#1080;&#1094;&#1077;&#1103;1.docx" TargetMode="External"/><Relationship Id="rId45" Type="http://schemas.openxmlformats.org/officeDocument/2006/relationships/hyperlink" Target="http://www.lyceum179.spb.ru/sam/flipped%20classroom.doc" TargetMode="External"/><Relationship Id="rId53" Type="http://schemas.openxmlformats.org/officeDocument/2006/relationships/hyperlink" Target="http://lyceum179.ru/xii-festivalya-ispolzovanie-informacionnyx-texnologij-v-obrazovatelnoj-deyatelnosti/" TargetMode="External"/><Relationship Id="rId58" Type="http://schemas.openxmlformats.org/officeDocument/2006/relationships/hyperlink" Target="http://contest.schoolnano.ru/programs/" TargetMode="External"/><Relationship Id="rId66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umr.rcokoit.ru/fest-2013.html" TargetMode="External"/><Relationship Id="rId23" Type="http://schemas.openxmlformats.org/officeDocument/2006/relationships/hyperlink" Target="http://lyceum179.ru/xii-festivalya-ispolzovanie-informacionnyx-texnologij-v-obrazovatelnoj-deyatelnosti/" TargetMode="External"/><Relationship Id="rId28" Type="http://schemas.openxmlformats.org/officeDocument/2006/relationships/hyperlink" Target="http://lyceum179.ru/wp-content/uploads/2016/02/%D0%9F%D0%A0%D0%95%D0%97%D0%95%D0%9D%D0%A2%D0%90%D0%A6%D0%98%D0%AF-%D0%97%D0%90%D0%AF%D0%92%D0%9A%D0%90-%D0%9F%D1%80%D0%BE%D0%B5%D0%BA%D1%82-%C2%AB%D0%97%D0%B5%D0%BB%D1%91%D0%BD%D0%BE%D0%B5-%D0%BE%D0%B6%D0%B5%D1%80%D0%B5%D0%BB%D1%8C%D0%B5-%D0%A1%D0%B0%D0%BD%D0%BA%D1%82-%D0%9F%D0%B5%D1%82%D0%B5%D1%80%D0%B1%D1%83%D1%80%D0%B3%D0%B0%C2%BB.pptx" TargetMode="External"/><Relationship Id="rId36" Type="http://schemas.openxmlformats.org/officeDocument/2006/relationships/hyperlink" Target="http://lyceum179.ru/" TargetMode="External"/><Relationship Id="rId49" Type="http://schemas.openxmlformats.org/officeDocument/2006/relationships/hyperlink" Target="http://lyceum179.ru/wp-content/uploads/2016/02/&#1060;&#1088;&#1072;&#1075;&#1084;&#1077;&#1085;&#1090;&#1099;-&#1058;&#1072;&#1073;&#1083;&#1080;&#1094;&#1072;-&#1075;&#1086;&#1076;&#1086;&#1074;&#1086;&#1075;&#1086;-&#1087;&#1083;&#1072;&#1085;&#1072;-2015-2016-&#1048;&#1050;&#1058;.docx" TargetMode="External"/><Relationship Id="rId57" Type="http://schemas.openxmlformats.org/officeDocument/2006/relationships/hyperlink" Target="http://lyceum179.ru/struktura/opytno-eksperimentalnaya-rabota/" TargetMode="External"/><Relationship Id="rId61" Type="http://schemas.openxmlformats.org/officeDocument/2006/relationships/hyperlink" Target="http://vojtalukk.wix.com/modern-art-galler-ru" TargetMode="External"/><Relationship Id="rId10" Type="http://schemas.openxmlformats.org/officeDocument/2006/relationships/hyperlink" Target="http://lyceum179.ru/xii-festivalya-ispolzovanie-informacionnyx-texnologij-v-obrazovatelnoj-deyatelnosti/fragment-rabochej-prrogrammy-anglijskij-yazyk/" TargetMode="External"/><Relationship Id="rId19" Type="http://schemas.openxmlformats.org/officeDocument/2006/relationships/hyperlink" Target="https://docs.google.com/forms/d/13j4FgS2817J4BRlOYez-39Qqur8vQIaZKpYN3jQVZm8/viewform" TargetMode="External"/><Relationship Id="rId31" Type="http://schemas.openxmlformats.org/officeDocument/2006/relationships/hyperlink" Target="http://lyceum179.ru/wp-content/uploads/2016/02/&#1050;&#1086;&#1085;&#1092;&#1077;&#1088;&#1077;&#1085;&#1094;&#1080;&#1103;-&#1048;&#1050;&#1058;.docx" TargetMode="External"/><Relationship Id="rId44" Type="http://schemas.openxmlformats.org/officeDocument/2006/relationships/hyperlink" Target="http://www.zavuch.ru/methodlib/98/77818/" TargetMode="External"/><Relationship Id="rId52" Type="http://schemas.openxmlformats.org/officeDocument/2006/relationships/hyperlink" Target="http://lyceum179.ru/wp-content/uploads/2016/02/&#1055;&#1077;&#1088;&#1077;&#1093;&#1086;&#1076;-&#1082;-&#1089;&#1080;&#1089;&#1090;&#1077;&#1084;&#1077;-&#1086;&#1090;&#1082;&#1088;&#1099;&#1090;&#1086;&#1075;&#1086;-&#1086;&#1073;&#1088;&#1072;&#1079;&#1086;&#1074;&#1072;&#1085;&#1080;&#1103;-&#1085;&#1072;-&#1086;&#1089;&#1085;&#1086;&#1074;&#1077;-&#1080;&#1085;&#1090;&#1077;&#1088;&#1072;&#1082;&#1090;&#1080;&#1074;&#1085;&#1099;&#1093;-&#1076;&#1080;&#1089;&#1090;&#1072;&#1085;&#1094;&#1080;&#1086;&#1085;&#1085;&#1099;&#1093;-&#1090;&#1077;&#1093;&#1085;&#1086;&#1083;&#1086;&#1075;&#1080;&#1081;.pptx" TargetMode="External"/><Relationship Id="rId60" Type="http://schemas.openxmlformats.org/officeDocument/2006/relationships/hyperlink" Target="http://petersburgedu.ru/api/file/bbb60c212552d6a8fb7216740b1fb1668a0198a1" TargetMode="External"/><Relationship Id="rId65" Type="http://schemas.openxmlformats.org/officeDocument/2006/relationships/hyperlink" Target="http://goo.gl/forms/Z4Bz6cFi7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179.ru/xii-festivalya-ispolzovanie-informacionnyx-texnologij-v-obrazovatelnoj-deyatelnosti/rabochaya-programma-s-ikt-2-klass-matematika-annotaciya-2/" TargetMode="External"/><Relationship Id="rId14" Type="http://schemas.openxmlformats.org/officeDocument/2006/relationships/hyperlink" Target="http://lyceum179.ru/xii-festivalya-ispolzovanie-informacionnyx-texnologij-v-obrazovatelnoj-deyatelnosti/" TargetMode="External"/><Relationship Id="rId22" Type="http://schemas.openxmlformats.org/officeDocument/2006/relationships/chart" Target="charts/chart1.xml"/><Relationship Id="rId27" Type="http://schemas.openxmlformats.org/officeDocument/2006/relationships/hyperlink" Target="http://lyceum179.ru/wp-content/uploads/2016/02/&#1055;&#1056;&#1045;&#1047;&#1045;&#1053;&#1058;&#1040;&#1062;&#1048;&#1071;-&#1047;&#1040;&#1071;&#1042;&#1050;&#1040;-&#1055;&#1088;&#1086;&#1077;&#1082;&#1090;-" TargetMode="External"/><Relationship Id="rId30" Type="http://schemas.openxmlformats.org/officeDocument/2006/relationships/hyperlink" Target="http://lyceum179.ru/xii-festivalya-ispolzovanie-informacionnyx-texnologij-v-obrazovatelnoj-deyatelnosti/" TargetMode="External"/><Relationship Id="rId35" Type="http://schemas.openxmlformats.org/officeDocument/2006/relationships/hyperlink" Target="http://www.voronzova.blogspot.com" TargetMode="External"/><Relationship Id="rId43" Type="http://schemas.openxmlformats.org/officeDocument/2006/relationships/hyperlink" Target="http://lyceum179.ru/wp-content/uploads/2016/02/&#1089;&#1087;&#1080;&#1089;&#1086;&#1082;-&#1069;&#1054;&#1056;-&#1086;&#1073;&#1097;&#1080;&#1081;.docx" TargetMode="External"/><Relationship Id="rId48" Type="http://schemas.openxmlformats.org/officeDocument/2006/relationships/chart" Target="charts/chart3.xml"/><Relationship Id="rId56" Type="http://schemas.openxmlformats.org/officeDocument/2006/relationships/hyperlink" Target="http://lyceum179.ru/wp-content/uploads/2016/02/&#1050;&#1091;&#1088;&#1089;&#1099;-&#1087;&#1086;&#1074;&#1099;&#1096;&#1077;&#1085;&#1080;&#1103;-&#1082;&#1074;&#1072;&#1083;&#1080;&#1092;&#1080;&#1082;&#1072;&#1094;&#1080;&#1080;.docx" TargetMode="External"/><Relationship Id="rId64" Type="http://schemas.openxmlformats.org/officeDocument/2006/relationships/hyperlink" Target="http://lyceum179.ru/wp-content/uploads/2016/02/&#1076;&#1080;&#1072;&#1075;&#1085;2.docx" TargetMode="External"/><Relationship Id="rId69" Type="http://schemas.openxmlformats.org/officeDocument/2006/relationships/footer" Target="footer1.xml"/><Relationship Id="rId8" Type="http://schemas.openxmlformats.org/officeDocument/2006/relationships/hyperlink" Target="http://lyceum179.ru/wp-content/uploads/2016/02/&#1055;&#1088;&#1086;&#1075;&#1088;&#1072;&#1084;&#1084;&#1072;-&#1092;&#1086;&#1088;&#1084;&#1080;&#1088;&#1086;&#1074;&#1072;&#1085;&#1080;&#1103;-&#1080;-&#1088;&#1072;&#1079;&#1074;&#1080;&#1090;&#1080;&#1103;-&#1048;&#1050;&#1058;-&#1082;&#1086;&#1084;&#1087;&#1077;&#1090;&#1077;&#1085;&#1090;&#1085;&#1086;&#1089;&#1090;&#1080;.docx" TargetMode="External"/><Relationship Id="rId51" Type="http://schemas.openxmlformats.org/officeDocument/2006/relationships/hyperlink" Target="http://lyceum179.ru/xii-festivalya-ispolzovanie-informacionnyx-texnologij-v-obrazovatelnoj-deyatelnosti/ikt-v-realizacii-trebovanij-fgos-ooo/" TargetMode="External"/><Relationship Id="rId3" Type="http://schemas.openxmlformats.org/officeDocument/2006/relationships/styles" Target="styles.xml"/><Relationship Id="rId12" Type="http://schemas.openxmlformats.org/officeDocument/2006/relationships/hyperlink" Target="http://lyceum179.ru/wp-content/uploads/2016/02/&#1055;&#1086;&#1088;&#1090;&#1092;&#1086;&#1083;&#1080;&#1086;-&#1089;&#1090;&#1072;&#1088;&#1096;&#1080;&#1077;-&#1082;&#1083;&#1072;&#1089;&#1089;&#1099;.docx" TargetMode="External"/><Relationship Id="rId17" Type="http://schemas.openxmlformats.org/officeDocument/2006/relationships/hyperlink" Target="http://lyceum179.ru/struktura/uchitelskaya/" TargetMode="External"/><Relationship Id="rId25" Type="http://schemas.openxmlformats.org/officeDocument/2006/relationships/hyperlink" Target="http://lyceum179.ru/xii-festivalya-ispolzovanie-informacionnyx-texnologij-v-obrazovatelnoj-deyatelnosti/" TargetMode="External"/><Relationship Id="rId33" Type="http://schemas.openxmlformats.org/officeDocument/2006/relationships/hyperlink" Target="http://lyceum179.ru/xii-festivalya-ispolzovanie-informacionnyx-texnologij-v-obrazovatelnoj-deyatelnosti/" TargetMode="External"/><Relationship Id="rId38" Type="http://schemas.openxmlformats.org/officeDocument/2006/relationships/chart" Target="charts/chart2.xml"/><Relationship Id="rId46" Type="http://schemas.openxmlformats.org/officeDocument/2006/relationships/hyperlink" Target="http://www.zavuch.ru/methodlib/210/115455/" TargetMode="External"/><Relationship Id="rId59" Type="http://schemas.openxmlformats.org/officeDocument/2006/relationships/hyperlink" Target="http://contest.schoolnano.ru/programs/" TargetMode="External"/><Relationship Id="rId67" Type="http://schemas.openxmlformats.org/officeDocument/2006/relationships/hyperlink" Target="http://testedu.ru/test/informatika/5-klass/itogovyij-test-po-informatike-za-kurs-5-klassa.html" TargetMode="External"/><Relationship Id="rId20" Type="http://schemas.openxmlformats.org/officeDocument/2006/relationships/hyperlink" Target="https://docs.google.com/forms/d/1lvfg097CVDg64jYZqOKALn7AsG79S6PDsLtP2nJq0Gc/viewform?usp=send_form" TargetMode="External"/><Relationship Id="rId41" Type="http://schemas.openxmlformats.org/officeDocument/2006/relationships/hyperlink" Target="http://lyceum179.ru/wp-content/uploads/2016/02/&#1058;&#1077;&#1093;&#1085;&#1080;&#1095;&#1077;&#1089;&#1082;&#1072;&#1103;-&#1086;&#1089;&#1085;&#1072;&#1097;&#1077;&#1085;&#1085;&#1086;&#1089;&#1090;&#1100;-&#1083;&#1080;&#1094;&#1077;&#1103;.docx" TargetMode="External"/><Relationship Id="rId54" Type="http://schemas.openxmlformats.org/officeDocument/2006/relationships/hyperlink" Target="http://lyceum179.ru/wp-content/uploads/2016/02/&#1069;&#1083;&#1077;&#1082;&#1090;&#1088;&#1086;&#1085;&#1085;&#1072;&#1103;-&#1091;&#1095;&#1080;&#1090;&#1077;&#1083;&#1100;&#1089;&#1082;&#1072;&#1103;.docx" TargetMode="External"/><Relationship Id="rId62" Type="http://schemas.openxmlformats.org/officeDocument/2006/relationships/hyperlink" Target="https://docs.google.com/forms/d/13j4FgS2817J4BRlOYez-39Qqur8vQIaZKpYN3jQVZm8/viewform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3;&#1086;&#1074;&#1072;&#1103;%20&#1087;&#1072;&#1087;&#1082;&#1072;\&#1088;&#1086;&#1076;&#1080;&#1090;&#1077;&#1083;&#1080;%20&#1069;&#104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J:\&#1053;&#1086;&#1074;&#1072;&#1103;%20&#1087;&#1072;&#1087;&#1082;&#1072;\&#1054;&#1094;&#1077;&#1085;&#1082;&#1072;%20&#1048;&#1050;&#105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53;&#1086;&#1074;&#1072;&#1103;%20&#1087;&#1072;&#1087;&#1082;&#1072;\jwtyr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0"/>
              <a:t>Уровень сформированности навыков самоорганизации учеников 4-х классов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Лист1!$J$11:$J$14</c:f>
              <c:strCache>
                <c:ptCount val="4"/>
                <c:pt idx="0">
                  <c:v>низкий</c:v>
                </c:pt>
                <c:pt idx="1">
                  <c:v>удовл.</c:v>
                </c:pt>
                <c:pt idx="2">
                  <c:v>хороший</c:v>
                </c:pt>
                <c:pt idx="3">
                  <c:v>высокий</c:v>
                </c:pt>
              </c:strCache>
            </c:strRef>
          </c:cat>
          <c:val>
            <c:numRef>
              <c:f>Лист1!$K$11:$K$14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cap="none" baseline="0"/>
              <a:t>Количество родителей, подключенных к сервису Электронный дневник в лицее 179 на февраль 2016 со 2-х  по 5-е классы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Лист1!$K$11</c:f>
              <c:strCache>
                <c:ptCount val="1"/>
                <c:pt idx="0">
                  <c:v>Всего в классе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Лист1!$L$10:$O$10</c:f>
              <c:strCache>
                <c:ptCount val="4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  <c:pt idx="3">
                  <c:v>5е классы</c:v>
                </c:pt>
              </c:strCache>
            </c:strRef>
          </c:cat>
          <c:val>
            <c:numRef>
              <c:f>Лист1!$L$11:$O$11</c:f>
              <c:numCache>
                <c:formatCode>General</c:formatCode>
                <c:ptCount val="4"/>
                <c:pt idx="0">
                  <c:v>104</c:v>
                </c:pt>
                <c:pt idx="1">
                  <c:v>105</c:v>
                </c:pt>
                <c:pt idx="2">
                  <c:v>115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Лист1!$K$12</c:f>
              <c:strCache>
                <c:ptCount val="1"/>
                <c:pt idx="0">
                  <c:v>Подключены к ЭД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Лист1!$L$10:$O$10</c:f>
              <c:strCache>
                <c:ptCount val="4"/>
                <c:pt idx="0">
                  <c:v>2-е классы</c:v>
                </c:pt>
                <c:pt idx="1">
                  <c:v>3-е классы</c:v>
                </c:pt>
                <c:pt idx="2">
                  <c:v>4-е классы</c:v>
                </c:pt>
                <c:pt idx="3">
                  <c:v>5е классы</c:v>
                </c:pt>
              </c:strCache>
            </c:strRef>
          </c:cat>
          <c:val>
            <c:numRef>
              <c:f>Лист1!$L$12:$O$12</c:f>
              <c:numCache>
                <c:formatCode>General</c:formatCode>
                <c:ptCount val="4"/>
                <c:pt idx="0">
                  <c:v>42</c:v>
                </c:pt>
                <c:pt idx="1">
                  <c:v>61</c:v>
                </c:pt>
                <c:pt idx="2">
                  <c:v>73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45265216"/>
        <c:axId val="245268352"/>
        <c:axId val="0"/>
      </c:bar3DChart>
      <c:catAx>
        <c:axId val="2452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268352"/>
        <c:crosses val="autoZero"/>
        <c:auto val="1"/>
        <c:lblAlgn val="ctr"/>
        <c:lblOffset val="100"/>
        <c:noMultiLvlLbl val="0"/>
      </c:catAx>
      <c:valAx>
        <c:axId val="245268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4526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5">
            <a:lumMod val="50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5">
            <a:lumMod val="50000"/>
          </a:schemeClr>
        </a:gs>
      </a:gsLst>
      <a:lin ang="5400000" scaled="1"/>
    </a:gra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ИКТ-компетентности педагогов лицея № 179</a:t>
            </a:r>
          </a:p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2016 г.</a:t>
            </a:r>
            <a:r>
              <a:rPr lang="en-US"/>
              <a:t> </a:t>
            </a:r>
            <a:endParaRPr lang="ru-RU"/>
          </a:p>
        </c:rich>
      </c:tx>
      <c:layout>
        <c:manualLayout>
          <c:xMode val="edge"/>
          <c:yMode val="edge"/>
          <c:x val="0.19354517307630303"/>
          <c:y val="2.61799557249536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'[Оценка ИКТ.xlsx]Лист1'!$D$9:$D$12</c:f>
              <c:strCache>
                <c:ptCount val="4"/>
                <c:pt idx="0">
                  <c:v>Менее 5 - низкий уровень развития;</c:v>
                </c:pt>
                <c:pt idx="1">
                  <c:v>6 - 10 - допустимый уровень развития;</c:v>
                </c:pt>
                <c:pt idx="2">
                  <c:v>11 - 17 - достаточный уровень развития;</c:v>
                </c:pt>
                <c:pt idx="3">
                  <c:v>18 - 20 - оптимальный уровень развития.</c:v>
                </c:pt>
              </c:strCache>
            </c:strRef>
          </c:cat>
          <c:val>
            <c:numRef>
              <c:f>'[Оценка ИКТ.xlsx]Лист1'!$E$9:$E$12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15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Оценка достижений результатов освоения междисциплинарной программы (МДП) обучающимися (2015-2016)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Лист1!$U$10:$U$13</c:f>
              <c:strCache>
                <c:ptCount val="4"/>
                <c:pt idx="0">
                  <c:v>Менее 5 - низкий уровень</c:v>
                </c:pt>
                <c:pt idx="1">
                  <c:v>10 - 21 - допустимый уровень</c:v>
                </c:pt>
                <c:pt idx="2">
                  <c:v>22 - 34 - достаточный уровень</c:v>
                </c:pt>
                <c:pt idx="3">
                  <c:v>35 - 40 - оптимальный уровень</c:v>
                </c:pt>
              </c:strCache>
            </c:strRef>
          </c:cat>
          <c:val>
            <c:numRef>
              <c:f>Лист1!$V$10:$V$13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064400828829234"/>
          <c:y val="0.52548356582729205"/>
          <c:w val="0.37306741630070767"/>
          <c:h val="0.4163364085892596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0.30137</cdr:x>
      <cdr:y>0.92491</cdr:y>
    </cdr:from>
    <cdr:to>
      <cdr:x>0.72192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485" y="3871914"/>
          <a:ext cx="2924189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0" i="0" cap="all" baseline="0">
              <a:effectLst/>
            </a:rPr>
            <a:t>Максимальное количество баллов - 20</a:t>
          </a:r>
          <a:r>
            <a:rPr lang="ru-RU" sz="1100" b="1" i="0" cap="all" baseline="0">
              <a:effectLst/>
            </a:rPr>
            <a:t> 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B38A-F686-4A4F-BB40-383A699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5307674</dc:creator>
  <cp:lastModifiedBy>Наталия В. Самарина</cp:lastModifiedBy>
  <cp:revision>2</cp:revision>
  <cp:lastPrinted>2016-01-25T08:00:00Z</cp:lastPrinted>
  <dcterms:created xsi:type="dcterms:W3CDTF">2016-03-03T05:59:00Z</dcterms:created>
  <dcterms:modified xsi:type="dcterms:W3CDTF">2016-03-03T05:59:00Z</dcterms:modified>
</cp:coreProperties>
</file>