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53" w:rsidRDefault="00937E53" w:rsidP="00937E53">
      <w:r>
        <w:rPr>
          <w:noProof/>
        </w:rPr>
        <w:drawing>
          <wp:anchor distT="0" distB="0" distL="114300" distR="114300" simplePos="0" relativeHeight="251659264" behindDoc="0" locked="0" layoutInCell="1" allowOverlap="1" wp14:anchorId="1137DDD8" wp14:editId="27466AFB">
            <wp:simplePos x="0" y="0"/>
            <wp:positionH relativeFrom="column">
              <wp:posOffset>1029729</wp:posOffset>
            </wp:positionH>
            <wp:positionV relativeFrom="paragraph">
              <wp:posOffset>-8873</wp:posOffset>
            </wp:positionV>
            <wp:extent cx="474585" cy="481914"/>
            <wp:effectExtent l="19050" t="0" r="1665" b="0"/>
            <wp:wrapNone/>
            <wp:docPr id="1" name="Рисунок 2" descr="GERB-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K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85" cy="481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7E53" w:rsidRDefault="00937E53" w:rsidP="00937E53"/>
    <w:p w:rsidR="00937E53" w:rsidRDefault="00937E53" w:rsidP="00937E5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843"/>
        <w:gridCol w:w="3260"/>
        <w:gridCol w:w="3260"/>
      </w:tblGrid>
      <w:tr w:rsidR="00937E53" w:rsidRPr="00C46353" w:rsidTr="00DD7085">
        <w:tc>
          <w:tcPr>
            <w:tcW w:w="4077" w:type="dxa"/>
          </w:tcPr>
          <w:p w:rsidR="00937E53" w:rsidRPr="00C46353" w:rsidRDefault="00937E53" w:rsidP="00DD7085">
            <w:pPr>
              <w:jc w:val="center"/>
              <w:rPr>
                <w:sz w:val="20"/>
                <w:szCs w:val="20"/>
              </w:rPr>
            </w:pPr>
            <w:r w:rsidRPr="00C46353">
              <w:rPr>
                <w:sz w:val="20"/>
                <w:szCs w:val="20"/>
              </w:rPr>
              <w:t>ПРАВИТЕЛЬСТВО САНКТ-ПЕТЕРБУРГА</w:t>
            </w:r>
          </w:p>
          <w:p w:rsidR="00937E53" w:rsidRPr="00C46353" w:rsidRDefault="00937E53" w:rsidP="00DD7085">
            <w:pPr>
              <w:jc w:val="center"/>
              <w:rPr>
                <w:sz w:val="20"/>
                <w:szCs w:val="20"/>
              </w:rPr>
            </w:pPr>
            <w:r w:rsidRPr="00C46353">
              <w:rPr>
                <w:sz w:val="20"/>
                <w:szCs w:val="20"/>
              </w:rPr>
              <w:t>КОМИТЕТ ПО ОБРАЗОВАНИЮ</w:t>
            </w:r>
          </w:p>
          <w:p w:rsidR="00937E53" w:rsidRPr="00C46353" w:rsidRDefault="00937E53" w:rsidP="00DD7085">
            <w:pPr>
              <w:jc w:val="center"/>
              <w:rPr>
                <w:sz w:val="20"/>
                <w:szCs w:val="20"/>
              </w:rPr>
            </w:pPr>
          </w:p>
          <w:p w:rsidR="00937E53" w:rsidRDefault="00937E53" w:rsidP="00DD7085">
            <w:pPr>
              <w:jc w:val="center"/>
              <w:rPr>
                <w:sz w:val="20"/>
                <w:szCs w:val="20"/>
              </w:rPr>
            </w:pPr>
            <w:r w:rsidRPr="00C46353">
              <w:rPr>
                <w:sz w:val="20"/>
                <w:szCs w:val="20"/>
              </w:rPr>
              <w:t xml:space="preserve">Государственное бюджетное общеобразовательное </w:t>
            </w:r>
          </w:p>
          <w:p w:rsidR="00937E53" w:rsidRPr="00C46353" w:rsidRDefault="00937E53" w:rsidP="00DD7085">
            <w:pPr>
              <w:jc w:val="center"/>
              <w:rPr>
                <w:sz w:val="20"/>
                <w:szCs w:val="20"/>
              </w:rPr>
            </w:pPr>
            <w:r w:rsidRPr="00C46353">
              <w:rPr>
                <w:sz w:val="20"/>
                <w:szCs w:val="20"/>
              </w:rPr>
              <w:t>учреждение лицей №179</w:t>
            </w:r>
          </w:p>
          <w:p w:rsidR="00937E53" w:rsidRPr="00C46353" w:rsidRDefault="00937E53" w:rsidP="00DD7085">
            <w:pPr>
              <w:jc w:val="center"/>
              <w:rPr>
                <w:sz w:val="20"/>
                <w:szCs w:val="20"/>
              </w:rPr>
            </w:pPr>
            <w:proofErr w:type="gramStart"/>
            <w:r w:rsidRPr="00C46353">
              <w:rPr>
                <w:sz w:val="20"/>
                <w:szCs w:val="20"/>
              </w:rPr>
              <w:t>Калининского  района</w:t>
            </w:r>
            <w:proofErr w:type="gramEnd"/>
            <w:r w:rsidRPr="00C46353">
              <w:rPr>
                <w:sz w:val="20"/>
                <w:szCs w:val="20"/>
              </w:rPr>
              <w:t xml:space="preserve"> </w:t>
            </w:r>
          </w:p>
          <w:p w:rsidR="00937E53" w:rsidRPr="00C46353" w:rsidRDefault="00937E53" w:rsidP="00DD7085">
            <w:pPr>
              <w:jc w:val="center"/>
              <w:rPr>
                <w:sz w:val="20"/>
                <w:szCs w:val="20"/>
              </w:rPr>
            </w:pPr>
            <w:r w:rsidRPr="00C46353">
              <w:rPr>
                <w:sz w:val="20"/>
                <w:szCs w:val="20"/>
              </w:rPr>
              <w:t>Санкт-Петербурга</w:t>
            </w:r>
          </w:p>
          <w:p w:rsidR="00937E53" w:rsidRDefault="00937E53" w:rsidP="00DD7085">
            <w:pPr>
              <w:jc w:val="center"/>
              <w:rPr>
                <w:sz w:val="20"/>
                <w:szCs w:val="20"/>
              </w:rPr>
            </w:pPr>
            <w:proofErr w:type="spellStart"/>
            <w:r w:rsidRPr="00C46353">
              <w:rPr>
                <w:sz w:val="20"/>
                <w:szCs w:val="20"/>
              </w:rPr>
              <w:t>ул.Ушинского</w:t>
            </w:r>
            <w:proofErr w:type="spellEnd"/>
            <w:r w:rsidRPr="00C46353">
              <w:rPr>
                <w:sz w:val="20"/>
                <w:szCs w:val="20"/>
              </w:rPr>
              <w:t>, д.35, корп.2</w:t>
            </w:r>
          </w:p>
          <w:p w:rsidR="00937E53" w:rsidRPr="00C46353" w:rsidRDefault="00937E53" w:rsidP="00DD7085">
            <w:pPr>
              <w:jc w:val="center"/>
              <w:rPr>
                <w:sz w:val="20"/>
                <w:szCs w:val="20"/>
              </w:rPr>
            </w:pPr>
            <w:r w:rsidRPr="00C46353">
              <w:rPr>
                <w:sz w:val="20"/>
                <w:szCs w:val="20"/>
              </w:rPr>
              <w:t>195267, Санкт-Петербург,</w:t>
            </w:r>
          </w:p>
          <w:p w:rsidR="00937E53" w:rsidRPr="00C46353" w:rsidRDefault="00937E53" w:rsidP="00DD7085">
            <w:pPr>
              <w:jc w:val="center"/>
              <w:rPr>
                <w:sz w:val="20"/>
                <w:szCs w:val="20"/>
              </w:rPr>
            </w:pPr>
            <w:r w:rsidRPr="00C46353">
              <w:rPr>
                <w:sz w:val="20"/>
                <w:szCs w:val="20"/>
              </w:rPr>
              <w:t>Тел.:</w:t>
            </w:r>
            <w:r>
              <w:rPr>
                <w:sz w:val="20"/>
                <w:szCs w:val="20"/>
              </w:rPr>
              <w:t>(812)</w:t>
            </w:r>
            <w:r w:rsidRPr="00C46353">
              <w:rPr>
                <w:sz w:val="20"/>
                <w:szCs w:val="20"/>
              </w:rPr>
              <w:t xml:space="preserve"> 417-50-88</w:t>
            </w:r>
            <w:r>
              <w:rPr>
                <w:sz w:val="20"/>
                <w:szCs w:val="20"/>
              </w:rPr>
              <w:t xml:space="preserve"> Факс (812) 417-50-88</w:t>
            </w:r>
          </w:p>
          <w:p w:rsidR="00937E53" w:rsidRPr="00E15520" w:rsidRDefault="00937E53" w:rsidP="00DD7085">
            <w:pPr>
              <w:jc w:val="center"/>
              <w:rPr>
                <w:rStyle w:val="a3"/>
                <w:sz w:val="20"/>
              </w:rPr>
            </w:pPr>
            <w:r w:rsidRPr="00C46353">
              <w:rPr>
                <w:sz w:val="20"/>
                <w:szCs w:val="20"/>
                <w:lang w:val="en-US"/>
              </w:rPr>
              <w:t>e</w:t>
            </w:r>
            <w:r w:rsidRPr="00E15520">
              <w:rPr>
                <w:sz w:val="20"/>
                <w:szCs w:val="20"/>
              </w:rPr>
              <w:t>-</w:t>
            </w:r>
            <w:r w:rsidRPr="00C46353">
              <w:rPr>
                <w:sz w:val="20"/>
                <w:szCs w:val="20"/>
                <w:lang w:val="en-US"/>
              </w:rPr>
              <w:t>mail</w:t>
            </w:r>
            <w:r w:rsidRPr="00E15520">
              <w:rPr>
                <w:sz w:val="20"/>
                <w:szCs w:val="20"/>
              </w:rPr>
              <w:t xml:space="preserve">: </w:t>
            </w:r>
            <w:hyperlink r:id="rId9" w:history="1">
              <w:r w:rsidRPr="00C46353">
                <w:rPr>
                  <w:rStyle w:val="a3"/>
                  <w:sz w:val="20"/>
                  <w:lang w:val="en-US"/>
                </w:rPr>
                <w:t>lyceum</w:t>
              </w:r>
              <w:r w:rsidRPr="00E15520">
                <w:rPr>
                  <w:rStyle w:val="a3"/>
                  <w:sz w:val="20"/>
                </w:rPr>
                <w:t>179</w:t>
              </w:r>
              <w:r w:rsidRPr="00C46353">
                <w:rPr>
                  <w:rStyle w:val="a3"/>
                  <w:sz w:val="20"/>
                  <w:lang w:val="en-US"/>
                </w:rPr>
                <w:t>spb</w:t>
              </w:r>
              <w:r w:rsidRPr="00E15520">
                <w:rPr>
                  <w:rStyle w:val="a3"/>
                  <w:sz w:val="20"/>
                </w:rPr>
                <w:t>@</w:t>
              </w:r>
              <w:r w:rsidRPr="00C46353">
                <w:rPr>
                  <w:rStyle w:val="a3"/>
                  <w:sz w:val="20"/>
                  <w:lang w:val="en-US"/>
                </w:rPr>
                <w:t>mail</w:t>
              </w:r>
              <w:r w:rsidRPr="00E15520">
                <w:rPr>
                  <w:rStyle w:val="a3"/>
                  <w:sz w:val="20"/>
                </w:rPr>
                <w:t>.</w:t>
              </w:r>
              <w:proofErr w:type="spellStart"/>
              <w:r w:rsidRPr="00C46353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</w:p>
          <w:p w:rsidR="00937E53" w:rsidRPr="00E15520" w:rsidRDefault="00937E53" w:rsidP="00DD7085">
            <w:pPr>
              <w:jc w:val="center"/>
              <w:rPr>
                <w:rStyle w:val="a3"/>
                <w:sz w:val="20"/>
              </w:rPr>
            </w:pPr>
          </w:p>
          <w:p w:rsidR="00937E53" w:rsidRPr="00581512" w:rsidRDefault="00937E53" w:rsidP="00DD7085">
            <w:pPr>
              <w:jc w:val="center"/>
              <w:rPr>
                <w:rStyle w:val="a3"/>
                <w:sz w:val="20"/>
              </w:rPr>
            </w:pPr>
            <w:r w:rsidRPr="00581512">
              <w:rPr>
                <w:rStyle w:val="a3"/>
                <w:sz w:val="20"/>
              </w:rPr>
              <w:t>ОКПО 54292468</w:t>
            </w:r>
            <w:r>
              <w:rPr>
                <w:rStyle w:val="a3"/>
                <w:sz w:val="20"/>
              </w:rPr>
              <w:t xml:space="preserve"> ОКОГУ 2300223</w:t>
            </w:r>
          </w:p>
          <w:p w:rsidR="00937E53" w:rsidRPr="00581512" w:rsidRDefault="00937E53" w:rsidP="00DD7085">
            <w:pPr>
              <w:jc w:val="center"/>
              <w:rPr>
                <w:rStyle w:val="a3"/>
                <w:sz w:val="20"/>
              </w:rPr>
            </w:pPr>
            <w:r w:rsidRPr="00581512">
              <w:rPr>
                <w:rStyle w:val="a3"/>
                <w:sz w:val="20"/>
              </w:rPr>
              <w:t>ОГРН 1027802497337</w:t>
            </w:r>
          </w:p>
          <w:p w:rsidR="00937E53" w:rsidRPr="00581512" w:rsidRDefault="00937E53" w:rsidP="00DD7085">
            <w:pPr>
              <w:jc w:val="center"/>
              <w:rPr>
                <w:sz w:val="20"/>
                <w:szCs w:val="20"/>
              </w:rPr>
            </w:pPr>
            <w:r w:rsidRPr="00581512">
              <w:rPr>
                <w:rStyle w:val="a3"/>
                <w:sz w:val="20"/>
              </w:rPr>
              <w:t>ИНН/КПП 780 4148916/780401001</w:t>
            </w:r>
          </w:p>
          <w:p w:rsidR="00937E53" w:rsidRPr="00C46353" w:rsidRDefault="00937E53" w:rsidP="00DD7085">
            <w:pPr>
              <w:jc w:val="center"/>
              <w:rPr>
                <w:sz w:val="20"/>
                <w:szCs w:val="20"/>
              </w:rPr>
            </w:pPr>
          </w:p>
          <w:p w:rsidR="00937E53" w:rsidRPr="00C46353" w:rsidRDefault="00937E53" w:rsidP="00DD7085">
            <w:pPr>
              <w:pStyle w:val="1"/>
              <w:rPr>
                <w:b/>
                <w:sz w:val="20"/>
              </w:rPr>
            </w:pPr>
            <w:r w:rsidRPr="00C46353">
              <w:rPr>
                <w:b/>
                <w:sz w:val="20"/>
              </w:rPr>
              <w:t xml:space="preserve">_______________  № ________________ </w:t>
            </w:r>
          </w:p>
          <w:p w:rsidR="00937E53" w:rsidRPr="00C46353" w:rsidRDefault="00937E53" w:rsidP="00DD7085">
            <w:pPr>
              <w:rPr>
                <w:sz w:val="20"/>
                <w:szCs w:val="20"/>
              </w:rPr>
            </w:pPr>
            <w:r w:rsidRPr="00C4635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№</w:t>
            </w:r>
            <w:r w:rsidRPr="00C46353">
              <w:rPr>
                <w:sz w:val="20"/>
                <w:szCs w:val="20"/>
              </w:rPr>
              <w:t xml:space="preserve"> __________от_______________</w:t>
            </w:r>
            <w:r>
              <w:rPr>
                <w:sz w:val="20"/>
                <w:szCs w:val="20"/>
              </w:rPr>
              <w:t>__</w:t>
            </w:r>
          </w:p>
          <w:p w:rsidR="00937E53" w:rsidRPr="00C46353" w:rsidRDefault="00937E53" w:rsidP="00DD70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37E53" w:rsidRPr="00C46353" w:rsidRDefault="00937E53" w:rsidP="00DD7085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937E53" w:rsidRDefault="00937E53" w:rsidP="00DD7085"/>
          <w:p w:rsidR="00937E53" w:rsidRDefault="00937E53" w:rsidP="00DD7085"/>
          <w:p w:rsidR="00937E53" w:rsidRDefault="00937E53" w:rsidP="00DD7085"/>
          <w:p w:rsidR="00937E53" w:rsidRDefault="00937E53" w:rsidP="00DD7085"/>
          <w:p w:rsidR="00937E53" w:rsidRDefault="00937E53" w:rsidP="00DD7085"/>
          <w:p w:rsidR="00937E53" w:rsidRDefault="00937E53" w:rsidP="00DD7085"/>
          <w:p w:rsidR="00937E53" w:rsidRDefault="00937E53" w:rsidP="00DD7085"/>
          <w:p w:rsidR="00937E53" w:rsidRDefault="00937E53" w:rsidP="00DD7085"/>
          <w:p w:rsidR="00937E53" w:rsidRDefault="00937E53" w:rsidP="00DD7085">
            <w:r>
              <w:t xml:space="preserve">В Комитет по образованию </w:t>
            </w:r>
          </w:p>
          <w:p w:rsidR="00937E53" w:rsidRPr="00C46353" w:rsidRDefault="00937E53" w:rsidP="00DD7085">
            <w:r>
              <w:t>Санкт-Петербурга</w:t>
            </w:r>
          </w:p>
        </w:tc>
        <w:tc>
          <w:tcPr>
            <w:tcW w:w="3260" w:type="dxa"/>
          </w:tcPr>
          <w:p w:rsidR="00937E53" w:rsidRPr="00C46353" w:rsidRDefault="00937E53" w:rsidP="00DD7085">
            <w:pPr>
              <w:rPr>
                <w:sz w:val="28"/>
              </w:rPr>
            </w:pPr>
            <w:r w:rsidRPr="00C46353">
              <w:t xml:space="preserve"> </w:t>
            </w:r>
          </w:p>
        </w:tc>
      </w:tr>
    </w:tbl>
    <w:p w:rsidR="00937E53" w:rsidRDefault="00937E53" w:rsidP="00937E53">
      <w:r>
        <w:t xml:space="preserve"> </w:t>
      </w:r>
    </w:p>
    <w:p w:rsidR="00937E53" w:rsidRDefault="00937E53" w:rsidP="00937E53">
      <w:pPr>
        <w:rPr>
          <w:b/>
        </w:rPr>
      </w:pPr>
    </w:p>
    <w:p w:rsidR="00937E53" w:rsidRDefault="00937E53" w:rsidP="00937E53">
      <w:pPr>
        <w:rPr>
          <w:b/>
        </w:rPr>
      </w:pPr>
    </w:p>
    <w:p w:rsidR="00937E53" w:rsidRPr="00C92D1D" w:rsidRDefault="00937E53" w:rsidP="00937E53">
      <w:pPr>
        <w:rPr>
          <w:b/>
        </w:rPr>
      </w:pPr>
    </w:p>
    <w:p w:rsidR="00937E53" w:rsidRPr="00C92D1D" w:rsidRDefault="00937E53" w:rsidP="00937E53">
      <w:pPr>
        <w:jc w:val="center"/>
        <w:rPr>
          <w:b/>
        </w:rPr>
      </w:pPr>
      <w:r>
        <w:rPr>
          <w:b/>
        </w:rPr>
        <w:t>А</w:t>
      </w:r>
      <w:r w:rsidRPr="00C92D1D">
        <w:rPr>
          <w:b/>
        </w:rPr>
        <w:t>налитическая справка</w:t>
      </w:r>
    </w:p>
    <w:p w:rsidR="00937E53" w:rsidRPr="00C92D1D" w:rsidRDefault="00937E53" w:rsidP="00937E53">
      <w:pPr>
        <w:jc w:val="center"/>
        <w:rPr>
          <w:b/>
        </w:rPr>
      </w:pPr>
      <w:r w:rsidRPr="00C92D1D">
        <w:rPr>
          <w:b/>
        </w:rPr>
        <w:t xml:space="preserve"> о результатах инновационной деятельности </w:t>
      </w:r>
    </w:p>
    <w:p w:rsidR="00937E53" w:rsidRPr="00C92D1D" w:rsidRDefault="00937E53" w:rsidP="00937E53">
      <w:pPr>
        <w:jc w:val="center"/>
        <w:rPr>
          <w:b/>
        </w:rPr>
      </w:pPr>
      <w:r w:rsidRPr="00C92D1D">
        <w:rPr>
          <w:b/>
        </w:rPr>
        <w:t>за период с сентября 201</w:t>
      </w:r>
      <w:r>
        <w:rPr>
          <w:b/>
        </w:rPr>
        <w:t>5</w:t>
      </w:r>
      <w:r w:rsidRPr="00C92D1D">
        <w:rPr>
          <w:b/>
        </w:rPr>
        <w:t xml:space="preserve"> года по июль 201</w:t>
      </w:r>
      <w:r>
        <w:rPr>
          <w:b/>
        </w:rPr>
        <w:t>6</w:t>
      </w:r>
      <w:r w:rsidRPr="00C92D1D">
        <w:rPr>
          <w:b/>
        </w:rPr>
        <w:t xml:space="preserve"> года</w:t>
      </w:r>
    </w:p>
    <w:p w:rsidR="00937E53" w:rsidRDefault="00937E53" w:rsidP="00937E53">
      <w:pPr>
        <w:rPr>
          <w:b/>
        </w:rPr>
      </w:pPr>
    </w:p>
    <w:p w:rsidR="00937E53" w:rsidRPr="0014184A" w:rsidRDefault="00937E53" w:rsidP="00937E53">
      <w:pPr>
        <w:rPr>
          <w:u w:val="single"/>
        </w:rPr>
      </w:pPr>
      <w:r>
        <w:t xml:space="preserve">Полное наименование организации: </w:t>
      </w:r>
      <w:r w:rsidRPr="0014184A">
        <w:rPr>
          <w:u w:val="single"/>
        </w:rPr>
        <w:t>Государственное бюджетное общеобразовательное учреждение лицей № 179 Калининского района Санкт-Петербурга</w:t>
      </w:r>
    </w:p>
    <w:p w:rsidR="00937E53" w:rsidRPr="0014184A" w:rsidRDefault="00937E53" w:rsidP="00937E53">
      <w:pPr>
        <w:rPr>
          <w:u w:val="single"/>
        </w:rPr>
      </w:pPr>
      <w:r>
        <w:t xml:space="preserve">Ф.И.О. руководителя организации: </w:t>
      </w:r>
      <w:proofErr w:type="spellStart"/>
      <w:r w:rsidRPr="0014184A">
        <w:rPr>
          <w:u w:val="single"/>
        </w:rPr>
        <w:t>Батова</w:t>
      </w:r>
      <w:proofErr w:type="spellEnd"/>
      <w:r w:rsidRPr="0014184A">
        <w:rPr>
          <w:u w:val="single"/>
        </w:rPr>
        <w:t xml:space="preserve"> Л.А.</w:t>
      </w:r>
    </w:p>
    <w:p w:rsidR="00937E53" w:rsidRDefault="00937E53" w:rsidP="00937E53">
      <w:pPr>
        <w:rPr>
          <w:u w:val="single"/>
        </w:rPr>
      </w:pPr>
      <w:r w:rsidRPr="0014184A">
        <w:t>Вид</w:t>
      </w:r>
      <w:r>
        <w:t xml:space="preserve"> региональной инновационной площадки: </w:t>
      </w:r>
      <w:r w:rsidRPr="0014184A">
        <w:rPr>
          <w:u w:val="single"/>
        </w:rPr>
        <w:t>Экспериментальная площадка.</w:t>
      </w:r>
    </w:p>
    <w:p w:rsidR="00937E53" w:rsidRDefault="00937E53" w:rsidP="00937E53">
      <w:pPr>
        <w:rPr>
          <w:u w:val="single"/>
        </w:rPr>
      </w:pPr>
      <w:r>
        <w:rPr>
          <w:u w:val="single"/>
        </w:rPr>
        <w:t>Тема реализуемого проекта/программы: «Создание вариативной модели внедрения ФГОС основного общего образования».</w:t>
      </w:r>
    </w:p>
    <w:p w:rsidR="00937E53" w:rsidRDefault="00937E53" w:rsidP="00937E53">
      <w:pPr>
        <w:rPr>
          <w:u w:val="single"/>
        </w:rPr>
      </w:pPr>
      <w:r>
        <w:t xml:space="preserve">Этап работы: </w:t>
      </w:r>
      <w:r>
        <w:rPr>
          <w:u w:val="single"/>
        </w:rPr>
        <w:t xml:space="preserve">3-ий год экспериментальной работы. Этап «Определение эффективности реализации модели». </w:t>
      </w:r>
    </w:p>
    <w:p w:rsidR="00937E53" w:rsidRPr="0014184A" w:rsidRDefault="00937E53" w:rsidP="00937E53">
      <w:r>
        <w:t xml:space="preserve">Ф.И.О. научного руководителя: </w:t>
      </w:r>
      <w:r>
        <w:rPr>
          <w:u w:val="single"/>
        </w:rPr>
        <w:t xml:space="preserve">Казакова Е.И., доктор педагогических наук, </w:t>
      </w:r>
      <w:proofErr w:type="gramStart"/>
      <w:r>
        <w:rPr>
          <w:u w:val="single"/>
        </w:rPr>
        <w:t>профессор,  зав.</w:t>
      </w:r>
      <w:proofErr w:type="gramEnd"/>
      <w:r>
        <w:rPr>
          <w:u w:val="single"/>
        </w:rPr>
        <w:t xml:space="preserve"> кафедрой филологического образования СПб ГУ.</w:t>
      </w:r>
    </w:p>
    <w:p w:rsidR="00937E53" w:rsidRPr="0011510E" w:rsidRDefault="00937E53" w:rsidP="00937E53">
      <w:pPr>
        <w:rPr>
          <w:u w:val="single"/>
        </w:rPr>
      </w:pPr>
      <w:r>
        <w:t xml:space="preserve">Контактный телефон: </w:t>
      </w:r>
      <w:r w:rsidRPr="0011510E">
        <w:rPr>
          <w:u w:val="single"/>
        </w:rPr>
        <w:t>(812) 417-35-83</w:t>
      </w:r>
    </w:p>
    <w:p w:rsidR="00937E53" w:rsidRDefault="00937E53" w:rsidP="00937E53">
      <w:pPr>
        <w:rPr>
          <w:u w:val="single"/>
        </w:rPr>
      </w:pPr>
      <w:r>
        <w:t xml:space="preserve">ГБОУ лицея № 179   </w:t>
      </w:r>
      <w:proofErr w:type="gramStart"/>
      <w:r>
        <w:t xml:space="preserve">  </w:t>
      </w:r>
      <w:r w:rsidRPr="00E83A0E">
        <w:t xml:space="preserve"> </w:t>
      </w:r>
      <w:r w:rsidRPr="0011510E">
        <w:rPr>
          <w:u w:val="single"/>
        </w:rPr>
        <w:t>(</w:t>
      </w:r>
      <w:proofErr w:type="gramEnd"/>
      <w:r w:rsidRPr="0011510E">
        <w:rPr>
          <w:u w:val="single"/>
        </w:rPr>
        <w:t>812) 417-50-88</w:t>
      </w:r>
    </w:p>
    <w:p w:rsidR="00937E53" w:rsidRPr="0011510E" w:rsidRDefault="00937E53" w:rsidP="00937E53">
      <w:pPr>
        <w:rPr>
          <w:u w:val="single"/>
        </w:rPr>
      </w:pPr>
    </w:p>
    <w:p w:rsidR="00937E53" w:rsidRDefault="00937E53" w:rsidP="00937E53">
      <w:r>
        <w:t xml:space="preserve">Адрес страницы сайта: </w:t>
      </w:r>
      <w:hyperlink r:id="rId10" w:history="1">
        <w:r w:rsidRPr="00C46353">
          <w:rPr>
            <w:rStyle w:val="a3"/>
            <w:sz w:val="20"/>
            <w:lang w:val="en-US"/>
          </w:rPr>
          <w:t>lyceum</w:t>
        </w:r>
        <w:r w:rsidRPr="00E15520">
          <w:rPr>
            <w:rStyle w:val="a3"/>
            <w:sz w:val="20"/>
          </w:rPr>
          <w:t>179.</w:t>
        </w:r>
        <w:proofErr w:type="spellStart"/>
        <w:r w:rsidRPr="00C46353">
          <w:rPr>
            <w:rStyle w:val="a3"/>
            <w:sz w:val="20"/>
            <w:lang w:val="en-US"/>
          </w:rPr>
          <w:t>ru</w:t>
        </w:r>
        <w:proofErr w:type="spellEnd"/>
      </w:hyperlink>
    </w:p>
    <w:p w:rsidR="00937E53" w:rsidRPr="0014184A" w:rsidRDefault="00937E53" w:rsidP="00937E53">
      <w:pPr>
        <w:rPr>
          <w:b/>
          <w:u w:val="single"/>
        </w:rPr>
      </w:pPr>
      <w:r>
        <w:t xml:space="preserve">Адрес Электронной почты: </w:t>
      </w:r>
      <w:hyperlink r:id="rId11" w:history="1">
        <w:r w:rsidRPr="00C46353">
          <w:rPr>
            <w:rStyle w:val="a3"/>
            <w:sz w:val="20"/>
            <w:lang w:val="en-US"/>
          </w:rPr>
          <w:t>lyceum</w:t>
        </w:r>
        <w:r w:rsidRPr="00E15520">
          <w:rPr>
            <w:rStyle w:val="a3"/>
            <w:sz w:val="20"/>
          </w:rPr>
          <w:t>179</w:t>
        </w:r>
        <w:r w:rsidRPr="00C46353">
          <w:rPr>
            <w:rStyle w:val="a3"/>
            <w:sz w:val="20"/>
            <w:lang w:val="en-US"/>
          </w:rPr>
          <w:t>spb</w:t>
        </w:r>
        <w:r w:rsidRPr="00E15520">
          <w:rPr>
            <w:rStyle w:val="a3"/>
            <w:sz w:val="20"/>
          </w:rPr>
          <w:t>@</w:t>
        </w:r>
        <w:r w:rsidRPr="00C46353">
          <w:rPr>
            <w:rStyle w:val="a3"/>
            <w:sz w:val="20"/>
            <w:lang w:val="en-US"/>
          </w:rPr>
          <w:t>mail</w:t>
        </w:r>
        <w:r w:rsidRPr="00E15520">
          <w:rPr>
            <w:rStyle w:val="a3"/>
            <w:sz w:val="20"/>
          </w:rPr>
          <w:t>.</w:t>
        </w:r>
        <w:proofErr w:type="spellStart"/>
        <w:r w:rsidRPr="00C46353">
          <w:rPr>
            <w:rStyle w:val="a3"/>
            <w:sz w:val="20"/>
            <w:lang w:val="en-US"/>
          </w:rPr>
          <w:t>ru</w:t>
        </w:r>
        <w:proofErr w:type="spellEnd"/>
      </w:hyperlink>
    </w:p>
    <w:p w:rsidR="00C73BE6" w:rsidRDefault="00C73BE6"/>
    <w:p w:rsidR="00937E53" w:rsidRDefault="00937E53"/>
    <w:p w:rsidR="00937E53" w:rsidRDefault="00937E53"/>
    <w:p w:rsidR="00937E53" w:rsidRDefault="00937E53"/>
    <w:p w:rsidR="00937E53" w:rsidRDefault="00937E53"/>
    <w:p w:rsidR="00937E53" w:rsidRDefault="00937E53"/>
    <w:p w:rsidR="00937E53" w:rsidRDefault="00937E53"/>
    <w:p w:rsidR="008260A0" w:rsidRDefault="008260A0"/>
    <w:p w:rsidR="008260A0" w:rsidRDefault="008260A0"/>
    <w:p w:rsidR="008260A0" w:rsidRDefault="008260A0"/>
    <w:p w:rsidR="00C67F6F" w:rsidRPr="00085092" w:rsidRDefault="00C67F6F" w:rsidP="00C67F6F">
      <w:pPr>
        <w:jc w:val="center"/>
        <w:rPr>
          <w:b/>
        </w:rPr>
      </w:pPr>
      <w:r w:rsidRPr="00085092">
        <w:rPr>
          <w:b/>
        </w:rPr>
        <w:t xml:space="preserve">Результаты опытно – экспериментальной работы </w:t>
      </w:r>
    </w:p>
    <w:p w:rsidR="00C67F6F" w:rsidRPr="00085092" w:rsidRDefault="00C67F6F" w:rsidP="00C67F6F">
      <w:pPr>
        <w:pStyle w:val="a4"/>
        <w:numPr>
          <w:ilvl w:val="0"/>
          <w:numId w:val="15"/>
        </w:numPr>
        <w:spacing w:after="160" w:line="259" w:lineRule="auto"/>
        <w:ind w:left="0" w:firstLine="0"/>
        <w:jc w:val="both"/>
      </w:pPr>
      <w:r w:rsidRPr="00085092">
        <w:t>Сформировано интер</w:t>
      </w:r>
      <w:r>
        <w:t>активное</w:t>
      </w:r>
      <w:r w:rsidRPr="00085092">
        <w:t xml:space="preserve"> образовательное пространство (со</w:t>
      </w:r>
      <w:r>
        <w:t>-</w:t>
      </w:r>
      <w:proofErr w:type="spellStart"/>
      <w:proofErr w:type="gramStart"/>
      <w:r w:rsidRPr="00085092">
        <w:t>б</w:t>
      </w:r>
      <w:r>
        <w:t>ытий</w:t>
      </w:r>
      <w:r w:rsidRPr="00085092">
        <w:t>ность</w:t>
      </w:r>
      <w:proofErr w:type="spellEnd"/>
      <w:r>
        <w:t>,</w:t>
      </w:r>
      <w:r w:rsidRPr="00085092">
        <w:t xml:space="preserve">  многоплановость</w:t>
      </w:r>
      <w:proofErr w:type="gramEnd"/>
      <w:r w:rsidRPr="00085092">
        <w:t xml:space="preserve">, системность, инновационные подходы, технологии, </w:t>
      </w:r>
      <w:proofErr w:type="spellStart"/>
      <w:r w:rsidRPr="00085092">
        <w:t>здоровьесберегающая</w:t>
      </w:r>
      <w:proofErr w:type="spellEnd"/>
      <w:r w:rsidRPr="00085092">
        <w:t xml:space="preserve"> деятельность, система </w:t>
      </w:r>
      <w:proofErr w:type="spellStart"/>
      <w:r w:rsidRPr="00085092">
        <w:t>урочно</w:t>
      </w:r>
      <w:proofErr w:type="spellEnd"/>
      <w:r w:rsidRPr="00085092">
        <w:t xml:space="preserve">-внеурочной работы), обеспечивающее стремление обучающихся к овладению и «добыванию» знаний, самообразованию, социализации. </w:t>
      </w:r>
    </w:p>
    <w:p w:rsidR="00C67F6F" w:rsidRPr="00085092" w:rsidRDefault="00C67F6F" w:rsidP="00C67F6F">
      <w:pPr>
        <w:pStyle w:val="a4"/>
        <w:numPr>
          <w:ilvl w:val="0"/>
          <w:numId w:val="15"/>
        </w:numPr>
        <w:spacing w:after="160" w:line="259" w:lineRule="auto"/>
        <w:jc w:val="both"/>
      </w:pPr>
      <w:r w:rsidRPr="00085092">
        <w:t>Разработаны, апробированы, предоставлены педагогической общественности С</w:t>
      </w:r>
      <w:r>
        <w:t>анкт-</w:t>
      </w:r>
      <w:r w:rsidRPr="00085092">
        <w:t>П</w:t>
      </w:r>
      <w:r>
        <w:t>етербурга</w:t>
      </w:r>
      <w:r w:rsidRPr="00085092">
        <w:t xml:space="preserve">: </w:t>
      </w:r>
    </w:p>
    <w:p w:rsidR="00C67F6F" w:rsidRPr="00085092" w:rsidRDefault="00C67F6F" w:rsidP="00C67F6F">
      <w:pPr>
        <w:pStyle w:val="a4"/>
        <w:numPr>
          <w:ilvl w:val="1"/>
          <w:numId w:val="15"/>
        </w:numPr>
        <w:spacing w:after="160" w:line="259" w:lineRule="auto"/>
        <w:jc w:val="both"/>
      </w:pPr>
      <w:r w:rsidRPr="00085092">
        <w:t xml:space="preserve">Вариативная модель образовательной программы основного общего образования. </w:t>
      </w:r>
    </w:p>
    <w:p w:rsidR="00C67F6F" w:rsidRPr="00085092" w:rsidRDefault="00C67F6F" w:rsidP="00C67F6F">
      <w:pPr>
        <w:pStyle w:val="a4"/>
        <w:ind w:left="1440"/>
        <w:jc w:val="both"/>
      </w:pPr>
      <w:r w:rsidRPr="00085092">
        <w:t xml:space="preserve">Стержневой основной данной модели является поэтапное описание формирования </w:t>
      </w:r>
      <w:proofErr w:type="spellStart"/>
      <w:r>
        <w:t>компле</w:t>
      </w:r>
      <w:r w:rsidRPr="00085092">
        <w:t>ментарности</w:t>
      </w:r>
      <w:proofErr w:type="spellEnd"/>
      <w:r w:rsidRPr="00085092">
        <w:t xml:space="preserve"> четырех   междисциплинарных программ, разработанных в лицее</w:t>
      </w:r>
      <w:r>
        <w:t>;</w:t>
      </w:r>
      <w:r w:rsidRPr="00085092">
        <w:t xml:space="preserve"> </w:t>
      </w:r>
      <w:proofErr w:type="spellStart"/>
      <w:r>
        <w:t>компле</w:t>
      </w:r>
      <w:r w:rsidRPr="00085092">
        <w:t>ментарность</w:t>
      </w:r>
      <w:proofErr w:type="spellEnd"/>
      <w:r w:rsidRPr="00085092">
        <w:t xml:space="preserve"> образовательной среды.</w:t>
      </w:r>
    </w:p>
    <w:p w:rsidR="00C67F6F" w:rsidRPr="00085092" w:rsidRDefault="00C67F6F" w:rsidP="00C67F6F">
      <w:pPr>
        <w:pStyle w:val="a4"/>
        <w:numPr>
          <w:ilvl w:val="1"/>
          <w:numId w:val="15"/>
        </w:numPr>
        <w:spacing w:after="160" w:line="259" w:lineRule="auto"/>
        <w:jc w:val="both"/>
      </w:pPr>
      <w:r w:rsidRPr="00085092">
        <w:t xml:space="preserve">Модель междисциплинарной активности во внеурочной деятельности «7 шагов к успеху». </w:t>
      </w:r>
    </w:p>
    <w:p w:rsidR="00C67F6F" w:rsidRPr="00085092" w:rsidRDefault="00C67F6F" w:rsidP="00C67F6F">
      <w:pPr>
        <w:pStyle w:val="a4"/>
        <w:ind w:left="1440"/>
        <w:jc w:val="both"/>
      </w:pPr>
      <w:r w:rsidRPr="00085092">
        <w:t>Разработаны инструменты и метод</w:t>
      </w:r>
      <w:r>
        <w:t>ики</w:t>
      </w:r>
      <w:r w:rsidRPr="00085092">
        <w:t xml:space="preserve"> проектирования и самооценки деятельности в проектах, исследованиях, др. в</w:t>
      </w:r>
      <w:r>
        <w:t>и</w:t>
      </w:r>
      <w:r w:rsidRPr="00085092">
        <w:t>дах внеурочной работы.</w:t>
      </w:r>
    </w:p>
    <w:p w:rsidR="00C67F6F" w:rsidRPr="00903258" w:rsidRDefault="00C67F6F" w:rsidP="00C67F6F">
      <w:pPr>
        <w:pStyle w:val="a4"/>
        <w:numPr>
          <w:ilvl w:val="1"/>
          <w:numId w:val="15"/>
        </w:numPr>
        <w:spacing w:after="160" w:line="259" w:lineRule="auto"/>
        <w:jc w:val="both"/>
      </w:pPr>
      <w:r w:rsidRPr="00903258">
        <w:t>Система повышения квалификации педагогических кадров через работу творческих групп учителей сменного и постоянного состава.</w:t>
      </w:r>
    </w:p>
    <w:p w:rsidR="00C67F6F" w:rsidRPr="00903258" w:rsidRDefault="00C67F6F" w:rsidP="00C67F6F">
      <w:pPr>
        <w:pStyle w:val="a4"/>
        <w:numPr>
          <w:ilvl w:val="1"/>
          <w:numId w:val="15"/>
        </w:numPr>
        <w:spacing w:after="160" w:line="259" w:lineRule="auto"/>
        <w:jc w:val="both"/>
      </w:pPr>
      <w:r w:rsidRPr="00903258">
        <w:t xml:space="preserve">Система оценки образовательных личностных, предметных и </w:t>
      </w:r>
      <w:proofErr w:type="spellStart"/>
      <w:r w:rsidRPr="00903258">
        <w:t>метапредметных</w:t>
      </w:r>
      <w:proofErr w:type="spellEnd"/>
      <w:r w:rsidRPr="00903258">
        <w:t xml:space="preserve"> результатов на ступени основного общего образования. </w:t>
      </w:r>
    </w:p>
    <w:p w:rsidR="00C67F6F" w:rsidRPr="00903258" w:rsidRDefault="00C67F6F" w:rsidP="00C67F6F">
      <w:pPr>
        <w:pStyle w:val="a4"/>
        <w:numPr>
          <w:ilvl w:val="1"/>
          <w:numId w:val="15"/>
        </w:numPr>
        <w:spacing w:after="160" w:line="259" w:lineRule="auto"/>
        <w:jc w:val="both"/>
      </w:pPr>
      <w:r w:rsidRPr="00903258">
        <w:t xml:space="preserve">Система оценки образовательных личностных, предметных, </w:t>
      </w:r>
      <w:proofErr w:type="spellStart"/>
      <w:r w:rsidRPr="00903258">
        <w:t>метапредметных</w:t>
      </w:r>
      <w:proofErr w:type="spellEnd"/>
      <w:r w:rsidRPr="00903258">
        <w:t xml:space="preserve"> результатов, обусловленных работой по 4 междисциплинарным программ.</w:t>
      </w:r>
    </w:p>
    <w:p w:rsidR="00903258" w:rsidRPr="00903258" w:rsidRDefault="00903258" w:rsidP="00903258">
      <w:pPr>
        <w:pStyle w:val="a4"/>
        <w:numPr>
          <w:ilvl w:val="1"/>
          <w:numId w:val="15"/>
        </w:numPr>
        <w:spacing w:after="160" w:line="259" w:lineRule="auto"/>
        <w:jc w:val="both"/>
      </w:pPr>
      <w:r w:rsidRPr="00903258">
        <w:t xml:space="preserve">Методические рекомендации и материалы для качественной реализации </w:t>
      </w:r>
      <w:proofErr w:type="gramStart"/>
      <w:r w:rsidRPr="00903258">
        <w:t>образовательной программы</w:t>
      </w:r>
      <w:proofErr w:type="gramEnd"/>
      <w:r w:rsidRPr="00903258">
        <w:t xml:space="preserve"> разработанной в контексте идей ОЭР.</w:t>
      </w:r>
    </w:p>
    <w:p w:rsidR="00C67F6F" w:rsidRPr="00903258" w:rsidRDefault="00C67F6F" w:rsidP="00C67F6F">
      <w:pPr>
        <w:pStyle w:val="a4"/>
        <w:numPr>
          <w:ilvl w:val="1"/>
          <w:numId w:val="15"/>
        </w:numPr>
        <w:spacing w:after="160" w:line="259" w:lineRule="auto"/>
        <w:jc w:val="both"/>
      </w:pPr>
      <w:r w:rsidRPr="00903258">
        <w:t>Методические рекомендации по реализации системы оценки образовательных результатов</w:t>
      </w:r>
      <w:r w:rsidR="0032144D">
        <w:t>, полученных в ходе ОЭР</w:t>
      </w:r>
      <w:r w:rsidRPr="00903258">
        <w:t>.</w:t>
      </w:r>
    </w:p>
    <w:p w:rsidR="00C67F6F" w:rsidRPr="00070550" w:rsidRDefault="00C67F6F" w:rsidP="00C67F6F">
      <w:pPr>
        <w:pStyle w:val="a4"/>
        <w:numPr>
          <w:ilvl w:val="1"/>
          <w:numId w:val="15"/>
        </w:numPr>
        <w:spacing w:after="160" w:line="259" w:lineRule="auto"/>
        <w:jc w:val="both"/>
      </w:pPr>
      <w:r w:rsidRPr="00070550">
        <w:t xml:space="preserve">Система диссеминации опыта: конференции, семинары, круглые столы международного, городского, районного уровней. </w:t>
      </w:r>
    </w:p>
    <w:p w:rsidR="00C67F6F" w:rsidRPr="00070550" w:rsidRDefault="00C67F6F" w:rsidP="00C67F6F">
      <w:pPr>
        <w:pStyle w:val="a4"/>
        <w:numPr>
          <w:ilvl w:val="1"/>
          <w:numId w:val="15"/>
        </w:numPr>
        <w:spacing w:after="160" w:line="259" w:lineRule="auto"/>
        <w:jc w:val="both"/>
      </w:pPr>
      <w:r w:rsidRPr="00070550">
        <w:t>Публикации учителей.</w:t>
      </w:r>
    </w:p>
    <w:p w:rsidR="00C67F6F" w:rsidRPr="00070550" w:rsidRDefault="00C67F6F" w:rsidP="00C67F6F">
      <w:pPr>
        <w:pStyle w:val="a4"/>
        <w:numPr>
          <w:ilvl w:val="1"/>
          <w:numId w:val="15"/>
        </w:numPr>
        <w:spacing w:after="160" w:line="259" w:lineRule="auto"/>
        <w:jc w:val="both"/>
      </w:pPr>
      <w:proofErr w:type="spellStart"/>
      <w:r w:rsidRPr="00070550">
        <w:t>Учебно</w:t>
      </w:r>
      <w:proofErr w:type="spellEnd"/>
      <w:r w:rsidRPr="00070550">
        <w:t xml:space="preserve"> – методические сб</w:t>
      </w:r>
      <w:r w:rsidR="0032144D" w:rsidRPr="00070550">
        <w:t>орники (из опытов работы лицея):</w:t>
      </w:r>
    </w:p>
    <w:p w:rsidR="00070550" w:rsidRPr="00070550" w:rsidRDefault="00070550" w:rsidP="00070550">
      <w:pPr>
        <w:pStyle w:val="a4"/>
        <w:numPr>
          <w:ilvl w:val="0"/>
          <w:numId w:val="25"/>
        </w:numPr>
        <w:spacing w:after="200" w:line="276" w:lineRule="auto"/>
        <w:ind w:left="1134"/>
        <w:jc w:val="both"/>
      </w:pPr>
      <w:r w:rsidRPr="00070550">
        <w:t xml:space="preserve">Обуховская АС. Методическое пособие «Удивляемся, восхищаемся и познаем». Занимательные химико-экологические опыты для учеников начальной школы в урочное и внеурочное </w:t>
      </w:r>
      <w:proofErr w:type="gramStart"/>
      <w:r w:rsidRPr="00070550">
        <w:t>время.-</w:t>
      </w:r>
      <w:proofErr w:type="gramEnd"/>
      <w:r w:rsidRPr="00070550">
        <w:t xml:space="preserve">изд-во2-е, </w:t>
      </w:r>
      <w:proofErr w:type="spellStart"/>
      <w:r w:rsidRPr="00070550">
        <w:t>перераб</w:t>
      </w:r>
      <w:proofErr w:type="spellEnd"/>
      <w:r w:rsidRPr="00070550">
        <w:t>.-СПб.:</w:t>
      </w:r>
      <w:proofErr w:type="spellStart"/>
      <w:r w:rsidRPr="00070550">
        <w:t>Крисмас</w:t>
      </w:r>
      <w:proofErr w:type="spellEnd"/>
      <w:r w:rsidRPr="00070550">
        <w:t>+, 2015.-120с</w:t>
      </w:r>
    </w:p>
    <w:p w:rsidR="00070550" w:rsidRPr="00070550" w:rsidRDefault="00070550" w:rsidP="00070550">
      <w:pPr>
        <w:pStyle w:val="a4"/>
        <w:numPr>
          <w:ilvl w:val="0"/>
          <w:numId w:val="25"/>
        </w:numPr>
        <w:spacing w:after="200" w:line="276" w:lineRule="auto"/>
        <w:ind w:left="1134"/>
        <w:jc w:val="both"/>
      </w:pPr>
      <w:r w:rsidRPr="00070550">
        <w:t>Обуховская А.С. Научно-методическое пособие «Образование для устойчивого развития</w:t>
      </w:r>
      <w:proofErr w:type="gramStart"/>
      <w:r w:rsidRPr="00070550">
        <w:t>».,</w:t>
      </w:r>
      <w:proofErr w:type="gramEnd"/>
      <w:r w:rsidRPr="00070550">
        <w:t xml:space="preserve"> отправлено в печать.</w:t>
      </w:r>
    </w:p>
    <w:p w:rsidR="00070550" w:rsidRPr="004E4EE4" w:rsidRDefault="00070550" w:rsidP="00070550">
      <w:pPr>
        <w:pStyle w:val="a4"/>
        <w:numPr>
          <w:ilvl w:val="0"/>
          <w:numId w:val="25"/>
        </w:numPr>
        <w:spacing w:after="200" w:line="276" w:lineRule="auto"/>
        <w:ind w:left="1134"/>
        <w:jc w:val="both"/>
      </w:pPr>
      <w:r w:rsidRPr="00070550">
        <w:t>Обуховская А.С. Научно-методическое пособие «Проектная и учебно-</w:t>
      </w:r>
      <w:proofErr w:type="spellStart"/>
      <w:r w:rsidRPr="00070550">
        <w:t>исследовыательская</w:t>
      </w:r>
      <w:proofErr w:type="spellEnd"/>
      <w:r w:rsidRPr="004E4EE4">
        <w:t xml:space="preserve"> деятельность. Проблемы. Поиски. решения</w:t>
      </w:r>
      <w:proofErr w:type="gramStart"/>
      <w:r w:rsidRPr="004E4EE4">
        <w:t>»..</w:t>
      </w:r>
      <w:proofErr w:type="gramEnd"/>
      <w:r w:rsidRPr="004E4EE4">
        <w:t>, изд-во ИНФОРММЕД., -СПб, 2016, - 135с.</w:t>
      </w:r>
    </w:p>
    <w:p w:rsidR="00C67F6F" w:rsidRPr="00085092" w:rsidRDefault="00C67F6F" w:rsidP="00C67F6F">
      <w:pPr>
        <w:pStyle w:val="a4"/>
        <w:numPr>
          <w:ilvl w:val="1"/>
          <w:numId w:val="15"/>
        </w:numPr>
        <w:spacing w:after="160" w:line="259" w:lineRule="auto"/>
        <w:jc w:val="both"/>
      </w:pPr>
      <w:r w:rsidRPr="00085092">
        <w:t>Реализация фундаментальных принципов менеджмента качества.</w:t>
      </w:r>
    </w:p>
    <w:p w:rsidR="00C67F6F" w:rsidRPr="00085092" w:rsidRDefault="00C67F6F" w:rsidP="0032144D">
      <w:pPr>
        <w:pStyle w:val="a4"/>
        <w:spacing w:after="160" w:line="259" w:lineRule="auto"/>
        <w:ind w:left="1080"/>
        <w:jc w:val="both"/>
      </w:pPr>
      <w:r w:rsidRPr="00085092">
        <w:t>Основные принципы управления качеством</w:t>
      </w:r>
      <w:r w:rsidR="0032144D">
        <w:t>:</w:t>
      </w:r>
      <w:r w:rsidRPr="00085092">
        <w:t xml:space="preserve"> </w:t>
      </w:r>
    </w:p>
    <w:p w:rsidR="00C67F6F" w:rsidRPr="00085092" w:rsidRDefault="00C67F6F" w:rsidP="0032144D">
      <w:pPr>
        <w:pStyle w:val="a4"/>
        <w:numPr>
          <w:ilvl w:val="0"/>
          <w:numId w:val="21"/>
        </w:numPr>
        <w:jc w:val="both"/>
      </w:pPr>
      <w:r w:rsidRPr="00085092">
        <w:t>системный подход к управлению и деятельности цели</w:t>
      </w:r>
    </w:p>
    <w:p w:rsidR="00C67F6F" w:rsidRPr="00085092" w:rsidRDefault="00C67F6F" w:rsidP="0032144D">
      <w:pPr>
        <w:pStyle w:val="a4"/>
        <w:numPr>
          <w:ilvl w:val="0"/>
          <w:numId w:val="21"/>
        </w:numPr>
        <w:jc w:val="both"/>
      </w:pPr>
      <w:r w:rsidRPr="00085092">
        <w:t xml:space="preserve">управление основное на фактах и данных мониторинга достижения личностных, предметных и </w:t>
      </w:r>
      <w:proofErr w:type="spellStart"/>
      <w:r w:rsidRPr="00085092">
        <w:t>метапредметных</w:t>
      </w:r>
      <w:proofErr w:type="spellEnd"/>
      <w:r w:rsidRPr="00085092">
        <w:t xml:space="preserve"> результатов </w:t>
      </w:r>
    </w:p>
    <w:p w:rsidR="00C67F6F" w:rsidRPr="00085092" w:rsidRDefault="00C67F6F" w:rsidP="0032144D">
      <w:pPr>
        <w:pStyle w:val="a4"/>
        <w:numPr>
          <w:ilvl w:val="0"/>
          <w:numId w:val="21"/>
        </w:numPr>
        <w:jc w:val="both"/>
      </w:pPr>
      <w:r w:rsidRPr="00085092">
        <w:t>постоянное повышение профессиональной компетентности коллектива</w:t>
      </w:r>
    </w:p>
    <w:p w:rsidR="00C67F6F" w:rsidRPr="00085092" w:rsidRDefault="00C67F6F" w:rsidP="0032144D">
      <w:pPr>
        <w:pStyle w:val="a4"/>
        <w:numPr>
          <w:ilvl w:val="0"/>
          <w:numId w:val="21"/>
        </w:numPr>
        <w:jc w:val="both"/>
      </w:pPr>
      <w:r w:rsidRPr="00085092">
        <w:t xml:space="preserve">развитие сетевого взаимодействия, социального партнерства </w:t>
      </w:r>
    </w:p>
    <w:p w:rsidR="00C67F6F" w:rsidRPr="00085092" w:rsidRDefault="00C67F6F" w:rsidP="0032144D">
      <w:pPr>
        <w:pStyle w:val="a4"/>
        <w:numPr>
          <w:ilvl w:val="0"/>
          <w:numId w:val="21"/>
        </w:numPr>
        <w:jc w:val="both"/>
      </w:pPr>
      <w:r w:rsidRPr="00085092">
        <w:lastRenderedPageBreak/>
        <w:t xml:space="preserve">непрерывное совершенствование уклада лицея </w:t>
      </w:r>
    </w:p>
    <w:p w:rsidR="00C67F6F" w:rsidRPr="00085092" w:rsidRDefault="00C67F6F" w:rsidP="0032144D">
      <w:pPr>
        <w:pStyle w:val="a4"/>
        <w:numPr>
          <w:ilvl w:val="0"/>
          <w:numId w:val="21"/>
        </w:numPr>
        <w:jc w:val="both"/>
      </w:pPr>
      <w:r w:rsidRPr="00085092">
        <w:t xml:space="preserve">активное внедрение инноваций </w:t>
      </w:r>
    </w:p>
    <w:p w:rsidR="00C67F6F" w:rsidRPr="00085092" w:rsidRDefault="00C67F6F" w:rsidP="0032144D">
      <w:pPr>
        <w:pStyle w:val="a4"/>
        <w:numPr>
          <w:ilvl w:val="0"/>
          <w:numId w:val="21"/>
        </w:numPr>
        <w:jc w:val="both"/>
      </w:pPr>
      <w:proofErr w:type="spellStart"/>
      <w:r w:rsidRPr="00085092">
        <w:rPr>
          <w:lang w:val="en-US"/>
        </w:rPr>
        <w:t>SWOt</w:t>
      </w:r>
      <w:proofErr w:type="spellEnd"/>
      <w:r w:rsidRPr="00085092">
        <w:t xml:space="preserve"> – анализ. Оценка рисков и пути их преодоления </w:t>
      </w:r>
    </w:p>
    <w:p w:rsidR="00C67F6F" w:rsidRPr="00085092" w:rsidRDefault="00C67F6F" w:rsidP="0032144D">
      <w:pPr>
        <w:pStyle w:val="a4"/>
        <w:numPr>
          <w:ilvl w:val="0"/>
          <w:numId w:val="21"/>
        </w:numPr>
        <w:jc w:val="both"/>
      </w:pPr>
      <w:r w:rsidRPr="00085092">
        <w:t xml:space="preserve">ориентация на потребителей </w:t>
      </w:r>
    </w:p>
    <w:p w:rsidR="005C04CC" w:rsidRDefault="00C67F6F" w:rsidP="0032144D">
      <w:pPr>
        <w:pStyle w:val="a4"/>
        <w:numPr>
          <w:ilvl w:val="1"/>
          <w:numId w:val="15"/>
        </w:numPr>
        <w:jc w:val="both"/>
      </w:pPr>
      <w:r w:rsidRPr="00085092">
        <w:t>Устойчивый рост достижений учащихся</w:t>
      </w:r>
      <w:r w:rsidR="005C04CC">
        <w:t>.</w:t>
      </w:r>
    </w:p>
    <w:p w:rsidR="005C04CC" w:rsidRDefault="005C04CC" w:rsidP="005C04CC">
      <w:pPr>
        <w:pStyle w:val="a4"/>
        <w:ind w:left="1080"/>
        <w:jc w:val="both"/>
      </w:pPr>
    </w:p>
    <w:p w:rsidR="008260A0" w:rsidRPr="007105AC" w:rsidRDefault="00070550" w:rsidP="001002E9">
      <w:pPr>
        <w:jc w:val="center"/>
      </w:pPr>
      <w:r>
        <w:rPr>
          <w:b/>
        </w:rPr>
        <w:t xml:space="preserve">3. </w:t>
      </w:r>
      <w:r w:rsidR="008260A0" w:rsidRPr="007105AC">
        <w:rPr>
          <w:b/>
        </w:rPr>
        <w:t>Обоснование эффективности результатов:</w:t>
      </w:r>
    </w:p>
    <w:p w:rsidR="008260A0" w:rsidRDefault="00F96181" w:rsidP="008260A0">
      <w:r w:rsidRPr="00F96181">
        <w:rPr>
          <w:b/>
        </w:rPr>
        <w:t>3.1.</w:t>
      </w:r>
      <w:r>
        <w:t xml:space="preserve"> </w:t>
      </w:r>
      <w:r w:rsidRPr="00F96181">
        <w:rPr>
          <w:b/>
        </w:rPr>
        <w:t>П</w:t>
      </w:r>
      <w:r w:rsidR="008260A0" w:rsidRPr="00F96181">
        <w:rPr>
          <w:b/>
        </w:rPr>
        <w:t>римеры методик диагностики, критерии оценки, перечень показателей</w:t>
      </w:r>
      <w:r w:rsidR="008260A0" w:rsidRPr="007105AC">
        <w:t xml:space="preserve"> (индикаторов, параметров)</w:t>
      </w:r>
    </w:p>
    <w:tbl>
      <w:tblPr>
        <w:tblStyle w:val="a5"/>
        <w:tblW w:w="9350" w:type="dxa"/>
        <w:tblInd w:w="-5" w:type="dxa"/>
        <w:tblLook w:val="04A0" w:firstRow="1" w:lastRow="0" w:firstColumn="1" w:lastColumn="0" w:noHBand="0" w:noVBand="1"/>
      </w:tblPr>
      <w:tblGrid>
        <w:gridCol w:w="3119"/>
        <w:gridCol w:w="6231"/>
      </w:tblGrid>
      <w:tr w:rsidR="008260A0" w:rsidRPr="008260A0" w:rsidTr="008260A0">
        <w:tc>
          <w:tcPr>
            <w:tcW w:w="3119" w:type="dxa"/>
          </w:tcPr>
          <w:p w:rsidR="008260A0" w:rsidRPr="008260A0" w:rsidRDefault="008260A0" w:rsidP="008260A0">
            <w:pPr>
              <w:jc w:val="center"/>
              <w:rPr>
                <w:b/>
              </w:rPr>
            </w:pPr>
            <w:r w:rsidRPr="008260A0">
              <w:rPr>
                <w:b/>
              </w:rPr>
              <w:t>Критерии оценки</w:t>
            </w:r>
          </w:p>
        </w:tc>
        <w:tc>
          <w:tcPr>
            <w:tcW w:w="6231" w:type="dxa"/>
          </w:tcPr>
          <w:p w:rsidR="008260A0" w:rsidRPr="008260A0" w:rsidRDefault="008260A0" w:rsidP="008260A0">
            <w:pPr>
              <w:jc w:val="center"/>
              <w:rPr>
                <w:b/>
              </w:rPr>
            </w:pPr>
            <w:r w:rsidRPr="008260A0">
              <w:rPr>
                <w:b/>
              </w:rPr>
              <w:t>Методы исследования</w:t>
            </w:r>
          </w:p>
        </w:tc>
      </w:tr>
      <w:tr w:rsidR="008260A0" w:rsidRPr="008260A0" w:rsidTr="008260A0">
        <w:tc>
          <w:tcPr>
            <w:tcW w:w="3119" w:type="dxa"/>
          </w:tcPr>
          <w:p w:rsidR="008260A0" w:rsidRPr="008260A0" w:rsidRDefault="008260A0" w:rsidP="00DD7085">
            <w:r w:rsidRPr="008260A0">
              <w:t>Влияние ОЭР</w:t>
            </w:r>
          </w:p>
          <w:p w:rsidR="008260A0" w:rsidRPr="008260A0" w:rsidRDefault="008260A0" w:rsidP="008260A0">
            <w:pPr>
              <w:pStyle w:val="a4"/>
              <w:numPr>
                <w:ilvl w:val="0"/>
                <w:numId w:val="5"/>
              </w:numPr>
            </w:pPr>
            <w:r w:rsidRPr="008260A0">
              <w:t>На образовательный процесс</w:t>
            </w:r>
          </w:p>
          <w:p w:rsidR="008260A0" w:rsidRPr="008260A0" w:rsidRDefault="008260A0" w:rsidP="008260A0">
            <w:pPr>
              <w:pStyle w:val="a4"/>
              <w:numPr>
                <w:ilvl w:val="0"/>
                <w:numId w:val="5"/>
              </w:numPr>
            </w:pPr>
            <w:r w:rsidRPr="008260A0">
              <w:t>На уклад лицея</w:t>
            </w:r>
          </w:p>
          <w:p w:rsidR="008260A0" w:rsidRPr="008260A0" w:rsidRDefault="008260A0" w:rsidP="008260A0">
            <w:pPr>
              <w:pStyle w:val="a4"/>
              <w:numPr>
                <w:ilvl w:val="0"/>
                <w:numId w:val="5"/>
              </w:numPr>
            </w:pPr>
            <w:r w:rsidRPr="008260A0">
              <w:t>Сетевое взаимодействие</w:t>
            </w:r>
          </w:p>
        </w:tc>
        <w:tc>
          <w:tcPr>
            <w:tcW w:w="6231" w:type="dxa"/>
          </w:tcPr>
          <w:p w:rsidR="008260A0" w:rsidRPr="008260A0" w:rsidRDefault="008260A0" w:rsidP="008260A0">
            <w:pPr>
              <w:pStyle w:val="a4"/>
              <w:numPr>
                <w:ilvl w:val="0"/>
                <w:numId w:val="5"/>
              </w:numPr>
            </w:pPr>
            <w:r w:rsidRPr="008260A0">
              <w:t>Оценка качества образовательного процесса</w:t>
            </w:r>
          </w:p>
          <w:p w:rsidR="008260A0" w:rsidRPr="008260A0" w:rsidRDefault="008260A0" w:rsidP="008260A0">
            <w:pPr>
              <w:pStyle w:val="a4"/>
              <w:numPr>
                <w:ilvl w:val="0"/>
                <w:numId w:val="5"/>
              </w:numPr>
            </w:pPr>
            <w:r w:rsidRPr="008260A0">
              <w:t>Оценка учебно-методического обеспечения</w:t>
            </w:r>
          </w:p>
          <w:p w:rsidR="008260A0" w:rsidRPr="008260A0" w:rsidRDefault="008260A0" w:rsidP="008260A0">
            <w:pPr>
              <w:pStyle w:val="a4"/>
              <w:numPr>
                <w:ilvl w:val="0"/>
                <w:numId w:val="5"/>
              </w:numPr>
            </w:pPr>
            <w:r w:rsidRPr="008260A0">
              <w:t>Оценка мотивации познания</w:t>
            </w:r>
          </w:p>
          <w:p w:rsidR="008260A0" w:rsidRPr="008260A0" w:rsidRDefault="008260A0" w:rsidP="008260A0">
            <w:pPr>
              <w:pStyle w:val="a4"/>
              <w:numPr>
                <w:ilvl w:val="0"/>
                <w:numId w:val="5"/>
              </w:numPr>
            </w:pPr>
            <w:r w:rsidRPr="008260A0">
              <w:t>Оценка микроклимата лицея, комфортности (анкетирование)</w:t>
            </w:r>
          </w:p>
          <w:p w:rsidR="00BB4CA4" w:rsidRDefault="008260A0" w:rsidP="008260A0">
            <w:pPr>
              <w:pStyle w:val="a4"/>
              <w:numPr>
                <w:ilvl w:val="0"/>
                <w:numId w:val="5"/>
              </w:numPr>
            </w:pPr>
            <w:r w:rsidRPr="008260A0">
              <w:t>Оценка динамики эффективности сетевого взаимодействия, работы с социальными партнерами</w:t>
            </w:r>
            <w:r w:rsidR="00BB4CA4">
              <w:t>.</w:t>
            </w:r>
          </w:p>
          <w:p w:rsidR="00BB4CA4" w:rsidRDefault="00BB4CA4" w:rsidP="008260A0">
            <w:pPr>
              <w:pStyle w:val="a4"/>
              <w:numPr>
                <w:ilvl w:val="0"/>
                <w:numId w:val="5"/>
              </w:numPr>
            </w:pPr>
            <w:r>
              <w:t>К</w:t>
            </w:r>
            <w:r w:rsidR="008260A0" w:rsidRPr="008260A0">
              <w:t xml:space="preserve">онференции </w:t>
            </w:r>
            <w:r w:rsidR="008260A0" w:rsidRPr="008260A0">
              <w:rPr>
                <w:lang w:val="en-US"/>
              </w:rPr>
              <w:t>on</w:t>
            </w:r>
            <w:r w:rsidR="008260A0" w:rsidRPr="008260A0">
              <w:t>-</w:t>
            </w:r>
            <w:r w:rsidR="008260A0" w:rsidRPr="008260A0">
              <w:rPr>
                <w:lang w:val="en-US"/>
              </w:rPr>
              <w:t>line</w:t>
            </w:r>
            <w:r w:rsidR="008260A0" w:rsidRPr="008260A0">
              <w:t xml:space="preserve"> разного уровня</w:t>
            </w:r>
            <w:r>
              <w:t>.</w:t>
            </w:r>
          </w:p>
          <w:p w:rsidR="00BB4CA4" w:rsidRDefault="00BB4CA4" w:rsidP="008260A0">
            <w:pPr>
              <w:pStyle w:val="a4"/>
              <w:numPr>
                <w:ilvl w:val="0"/>
                <w:numId w:val="5"/>
              </w:numPr>
            </w:pPr>
            <w:r>
              <w:t>П</w:t>
            </w:r>
            <w:r w:rsidR="008260A0" w:rsidRPr="008260A0">
              <w:t>осещение институтов предприятий</w:t>
            </w:r>
            <w:r>
              <w:t>.</w:t>
            </w:r>
          </w:p>
          <w:p w:rsidR="008260A0" w:rsidRPr="008260A0" w:rsidRDefault="00BB4CA4" w:rsidP="00BB4CA4">
            <w:pPr>
              <w:pStyle w:val="a4"/>
              <w:numPr>
                <w:ilvl w:val="0"/>
                <w:numId w:val="5"/>
              </w:numPr>
            </w:pPr>
            <w:r>
              <w:t>Э</w:t>
            </w:r>
            <w:r w:rsidR="008260A0" w:rsidRPr="008260A0">
              <w:t>кскурсии в музеи СЗГМУ им. Мечникова, Водоканал</w:t>
            </w:r>
            <w:r>
              <w:t>, реализация проекта «Школа как город. Город как школа»</w:t>
            </w:r>
          </w:p>
        </w:tc>
      </w:tr>
      <w:tr w:rsidR="008260A0" w:rsidRPr="008260A0" w:rsidTr="008260A0">
        <w:tc>
          <w:tcPr>
            <w:tcW w:w="3119" w:type="dxa"/>
          </w:tcPr>
          <w:p w:rsidR="008260A0" w:rsidRPr="008260A0" w:rsidRDefault="008260A0" w:rsidP="00DD7085">
            <w:r w:rsidRPr="008260A0">
              <w:t xml:space="preserve">Влияние ОЭР </w:t>
            </w:r>
          </w:p>
          <w:p w:rsidR="008260A0" w:rsidRPr="008260A0" w:rsidRDefault="008260A0" w:rsidP="008260A0">
            <w:pPr>
              <w:pStyle w:val="a4"/>
              <w:numPr>
                <w:ilvl w:val="0"/>
                <w:numId w:val="6"/>
              </w:numPr>
            </w:pPr>
            <w:r w:rsidRPr="008260A0">
              <w:t>Про</w:t>
            </w:r>
            <w:r>
              <w:t>ф</w:t>
            </w:r>
            <w:r w:rsidRPr="008260A0">
              <w:t>ессионально-личностное развитие педагога</w:t>
            </w:r>
          </w:p>
          <w:p w:rsidR="008260A0" w:rsidRPr="008260A0" w:rsidRDefault="008260A0" w:rsidP="004D70C6">
            <w:pPr>
              <w:pStyle w:val="a4"/>
            </w:pPr>
          </w:p>
        </w:tc>
        <w:tc>
          <w:tcPr>
            <w:tcW w:w="6231" w:type="dxa"/>
          </w:tcPr>
          <w:p w:rsidR="008260A0" w:rsidRPr="008260A0" w:rsidRDefault="008260A0" w:rsidP="004D70C6">
            <w:pPr>
              <w:pStyle w:val="a4"/>
              <w:numPr>
                <w:ilvl w:val="0"/>
                <w:numId w:val="6"/>
              </w:numPr>
            </w:pPr>
            <w:r w:rsidRPr="008260A0">
              <w:t xml:space="preserve">Участие </w:t>
            </w:r>
            <w:r w:rsidR="004D70C6">
              <w:t xml:space="preserve">учителей и </w:t>
            </w:r>
            <w:r w:rsidRPr="008260A0">
              <w:t>учащихся в конференциях, семинарах, круглых столах</w:t>
            </w:r>
            <w:r w:rsidR="004D70C6">
              <w:t xml:space="preserve"> </w:t>
            </w:r>
            <w:r w:rsidR="004D70C6" w:rsidRPr="008260A0">
              <w:t>разного уровня</w:t>
            </w:r>
            <w:r w:rsidRPr="008260A0">
              <w:t>.</w:t>
            </w:r>
          </w:p>
          <w:p w:rsidR="008260A0" w:rsidRPr="008260A0" w:rsidRDefault="008260A0" w:rsidP="004D70C6">
            <w:pPr>
              <w:pStyle w:val="a4"/>
              <w:numPr>
                <w:ilvl w:val="0"/>
                <w:numId w:val="6"/>
              </w:numPr>
            </w:pPr>
            <w:r w:rsidRPr="008260A0">
              <w:t>Участие в конкурсах</w:t>
            </w:r>
            <w:r w:rsidR="004D70C6">
              <w:t xml:space="preserve"> педагогического мастерства</w:t>
            </w:r>
          </w:p>
          <w:p w:rsidR="008260A0" w:rsidRPr="008260A0" w:rsidRDefault="008260A0" w:rsidP="004D70C6">
            <w:pPr>
              <w:pStyle w:val="a4"/>
              <w:numPr>
                <w:ilvl w:val="0"/>
                <w:numId w:val="6"/>
              </w:numPr>
            </w:pPr>
            <w:r w:rsidRPr="008260A0">
              <w:t>Публикационная активность педагогов</w:t>
            </w:r>
          </w:p>
          <w:p w:rsidR="008260A0" w:rsidRPr="008260A0" w:rsidRDefault="008260A0" w:rsidP="004D70C6">
            <w:pPr>
              <w:pStyle w:val="a4"/>
              <w:numPr>
                <w:ilvl w:val="0"/>
                <w:numId w:val="6"/>
              </w:numPr>
            </w:pPr>
            <w:r w:rsidRPr="008260A0">
              <w:t xml:space="preserve">Использование инновационных методик, разработанных в ходе ОЭР. </w:t>
            </w:r>
          </w:p>
          <w:p w:rsidR="004D70C6" w:rsidRDefault="008260A0" w:rsidP="00941EBC">
            <w:pPr>
              <w:pStyle w:val="a4"/>
              <w:numPr>
                <w:ilvl w:val="0"/>
                <w:numId w:val="6"/>
              </w:numPr>
            </w:pPr>
            <w:r w:rsidRPr="008260A0">
              <w:t xml:space="preserve">Разработка </w:t>
            </w:r>
            <w:r w:rsidR="004D70C6">
              <w:t>системы</w:t>
            </w:r>
            <w:r w:rsidR="005E1E4F">
              <w:t xml:space="preserve"> оценки образовательных результатов</w:t>
            </w:r>
            <w:r w:rsidR="002A702D">
              <w:t>.</w:t>
            </w:r>
          </w:p>
          <w:p w:rsidR="002A702D" w:rsidRDefault="002A702D" w:rsidP="00941EBC">
            <w:pPr>
              <w:pStyle w:val="a4"/>
              <w:numPr>
                <w:ilvl w:val="0"/>
                <w:numId w:val="6"/>
              </w:numPr>
            </w:pPr>
            <w:r>
              <w:t>Разработка методических рекомендаций по реализации системы оценки образовательных результатов.</w:t>
            </w:r>
          </w:p>
          <w:p w:rsidR="004D70C6" w:rsidRPr="008260A0" w:rsidRDefault="004D70C6" w:rsidP="00941EBC">
            <w:pPr>
              <w:pStyle w:val="a4"/>
              <w:numPr>
                <w:ilvl w:val="0"/>
                <w:numId w:val="6"/>
              </w:numPr>
            </w:pPr>
            <w:r w:rsidRPr="008260A0">
              <w:t>Анализ результатов анкетирования участников (директор, зам. директора, учителя, общеобразовательных учреждений Санкт-Петербурга, Калининского района) семинаров, конференций, круглых столов, проводимых в лицее.</w:t>
            </w:r>
          </w:p>
          <w:p w:rsidR="004D70C6" w:rsidRPr="008260A0" w:rsidRDefault="004D70C6" w:rsidP="009551E9">
            <w:pPr>
              <w:pStyle w:val="a4"/>
              <w:numPr>
                <w:ilvl w:val="0"/>
                <w:numId w:val="6"/>
              </w:numPr>
            </w:pPr>
            <w:r>
              <w:t>П</w:t>
            </w:r>
            <w:r w:rsidRPr="008260A0">
              <w:t xml:space="preserve">риглашение учителей лицея в </w:t>
            </w:r>
            <w:r>
              <w:t>ОУ, ИМЦ города для представления опыта на конференциях, семинарах.</w:t>
            </w:r>
          </w:p>
        </w:tc>
      </w:tr>
      <w:tr w:rsidR="008260A0" w:rsidRPr="008260A0" w:rsidTr="008260A0">
        <w:tc>
          <w:tcPr>
            <w:tcW w:w="3119" w:type="dxa"/>
          </w:tcPr>
          <w:p w:rsidR="008260A0" w:rsidRPr="008260A0" w:rsidRDefault="008260A0" w:rsidP="00DD7085">
            <w:r w:rsidRPr="008260A0">
              <w:t>Влияние ОЭР на удовлетворенность родителей</w:t>
            </w:r>
          </w:p>
        </w:tc>
        <w:tc>
          <w:tcPr>
            <w:tcW w:w="6231" w:type="dxa"/>
          </w:tcPr>
          <w:p w:rsidR="008260A0" w:rsidRPr="008260A0" w:rsidRDefault="008260A0" w:rsidP="008260A0">
            <w:pPr>
              <w:pStyle w:val="a4"/>
              <w:numPr>
                <w:ilvl w:val="0"/>
                <w:numId w:val="7"/>
              </w:numPr>
            </w:pPr>
            <w:r w:rsidRPr="008260A0">
              <w:t>Интервьюирование, анкетирование родителей</w:t>
            </w:r>
          </w:p>
          <w:p w:rsidR="008260A0" w:rsidRDefault="008260A0" w:rsidP="008260A0">
            <w:pPr>
              <w:pStyle w:val="a4"/>
              <w:numPr>
                <w:ilvl w:val="0"/>
                <w:numId w:val="7"/>
              </w:numPr>
            </w:pPr>
            <w:r w:rsidRPr="008260A0">
              <w:t>Участие в жизни лицея (динамика участи в конференциях, учебных исследовательских проектах, социальных проектах, днях открытых дверей, родительских собраниях)</w:t>
            </w:r>
          </w:p>
          <w:p w:rsidR="004D70C6" w:rsidRPr="008260A0" w:rsidRDefault="004D70C6" w:rsidP="008260A0">
            <w:pPr>
              <w:pStyle w:val="a4"/>
              <w:numPr>
                <w:ilvl w:val="0"/>
                <w:numId w:val="7"/>
              </w:numPr>
            </w:pPr>
            <w:r w:rsidRPr="008260A0">
              <w:lastRenderedPageBreak/>
              <w:t>Мониторинг изучения уровня удовлетворенности участников образовательного процесса качеством образовательной деятельности лицея.</w:t>
            </w:r>
          </w:p>
        </w:tc>
      </w:tr>
      <w:tr w:rsidR="008260A0" w:rsidRPr="008260A0" w:rsidTr="008260A0">
        <w:tc>
          <w:tcPr>
            <w:tcW w:w="3119" w:type="dxa"/>
          </w:tcPr>
          <w:p w:rsidR="008260A0" w:rsidRPr="008260A0" w:rsidRDefault="008260A0" w:rsidP="00DD7085">
            <w:r w:rsidRPr="008260A0">
              <w:lastRenderedPageBreak/>
              <w:t>Влияние ОЭР на результативность образовательного процесса</w:t>
            </w:r>
          </w:p>
        </w:tc>
        <w:tc>
          <w:tcPr>
            <w:tcW w:w="6231" w:type="dxa"/>
          </w:tcPr>
          <w:p w:rsidR="008260A0" w:rsidRPr="008260A0" w:rsidRDefault="008260A0" w:rsidP="004D70C6">
            <w:pPr>
              <w:pStyle w:val="a4"/>
              <w:numPr>
                <w:ilvl w:val="0"/>
                <w:numId w:val="8"/>
              </w:numPr>
            </w:pPr>
            <w:r w:rsidRPr="008260A0">
              <w:t>Анализ достижений учеников: динамика успешного участия в олимпиадах, конференциях, круглых столах Межрегионального Всероссийского, городского уровней</w:t>
            </w:r>
          </w:p>
          <w:p w:rsidR="008260A0" w:rsidRPr="008260A0" w:rsidRDefault="008260A0" w:rsidP="004D70C6">
            <w:pPr>
              <w:pStyle w:val="a4"/>
              <w:numPr>
                <w:ilvl w:val="0"/>
                <w:numId w:val="8"/>
              </w:numPr>
            </w:pPr>
            <w:r w:rsidRPr="008260A0">
              <w:t xml:space="preserve">Публикации обучающихся </w:t>
            </w:r>
          </w:p>
          <w:p w:rsidR="008260A0" w:rsidRPr="008260A0" w:rsidRDefault="008260A0" w:rsidP="004D70C6">
            <w:pPr>
              <w:pStyle w:val="a4"/>
              <w:numPr>
                <w:ilvl w:val="0"/>
                <w:numId w:val="8"/>
              </w:numPr>
            </w:pPr>
            <w:r w:rsidRPr="008260A0">
              <w:t>Анализ подготовленности обучающихся и динамика их участия в проектной и исследовательской деятельности, в работе над кейсами</w:t>
            </w:r>
          </w:p>
          <w:p w:rsidR="008260A0" w:rsidRDefault="008260A0" w:rsidP="004D70C6">
            <w:pPr>
              <w:pStyle w:val="a4"/>
              <w:numPr>
                <w:ilvl w:val="0"/>
                <w:numId w:val="8"/>
              </w:numPr>
            </w:pPr>
            <w:r w:rsidRPr="008260A0">
              <w:t xml:space="preserve">Анализ подготовленности обучающихся к осознанному выбору образовательного маршрута (анализ </w:t>
            </w:r>
            <w:proofErr w:type="spellStart"/>
            <w:r w:rsidRPr="008260A0">
              <w:t>предпрофильной</w:t>
            </w:r>
            <w:proofErr w:type="spellEnd"/>
            <w:r w:rsidRPr="008260A0">
              <w:t xml:space="preserve"> и профильной подготовки обучающихся.</w:t>
            </w:r>
          </w:p>
          <w:p w:rsidR="002A702D" w:rsidRDefault="002A702D" w:rsidP="002A702D">
            <w:pPr>
              <w:pStyle w:val="a4"/>
              <w:numPr>
                <w:ilvl w:val="0"/>
                <w:numId w:val="8"/>
              </w:numPr>
            </w:pPr>
            <w:r>
              <w:t xml:space="preserve">Анализ </w:t>
            </w:r>
            <w:proofErr w:type="spellStart"/>
            <w:r>
              <w:t>сформированности</w:t>
            </w:r>
            <w:proofErr w:type="spellEnd"/>
            <w:r>
              <w:t xml:space="preserve"> у обучающихся УУД и достижения ими личностных, 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результатов.</w:t>
            </w:r>
            <w:r w:rsidRPr="008260A0">
              <w:t xml:space="preserve"> </w:t>
            </w:r>
          </w:p>
          <w:p w:rsidR="004D70C6" w:rsidRPr="008260A0" w:rsidRDefault="002A702D" w:rsidP="009551E9">
            <w:pPr>
              <w:pStyle w:val="a4"/>
              <w:numPr>
                <w:ilvl w:val="0"/>
                <w:numId w:val="8"/>
              </w:numPr>
            </w:pPr>
            <w:r w:rsidRPr="008260A0">
              <w:t>Образовательное резюме обучающихся</w:t>
            </w:r>
            <w:r>
              <w:t>.</w:t>
            </w:r>
          </w:p>
        </w:tc>
      </w:tr>
      <w:tr w:rsidR="008260A0" w:rsidRPr="008260A0" w:rsidTr="008260A0">
        <w:tc>
          <w:tcPr>
            <w:tcW w:w="3119" w:type="dxa"/>
          </w:tcPr>
          <w:p w:rsidR="008260A0" w:rsidRPr="008260A0" w:rsidRDefault="008260A0" w:rsidP="00DD7085">
            <w:r w:rsidRPr="008260A0">
              <w:t>Востребованность материалов ОЭР в педагогическом сообществе</w:t>
            </w:r>
          </w:p>
        </w:tc>
        <w:tc>
          <w:tcPr>
            <w:tcW w:w="6231" w:type="dxa"/>
          </w:tcPr>
          <w:p w:rsidR="008260A0" w:rsidRPr="008260A0" w:rsidRDefault="008260A0" w:rsidP="008260A0">
            <w:pPr>
              <w:pStyle w:val="a4"/>
              <w:numPr>
                <w:ilvl w:val="0"/>
                <w:numId w:val="9"/>
              </w:numPr>
            </w:pPr>
            <w:r w:rsidRPr="008260A0">
              <w:t>Анализ отзывов участников конференций, семинаров по представлению результатов ОЭР</w:t>
            </w:r>
          </w:p>
          <w:p w:rsidR="008260A0" w:rsidRPr="008260A0" w:rsidRDefault="008260A0" w:rsidP="008260A0">
            <w:pPr>
              <w:pStyle w:val="a4"/>
              <w:numPr>
                <w:ilvl w:val="0"/>
                <w:numId w:val="9"/>
              </w:numPr>
            </w:pPr>
            <w:r w:rsidRPr="008260A0">
              <w:t>Анализ обращений в лицей с просьбой предоставить рабочие материалы лицея</w:t>
            </w:r>
          </w:p>
          <w:p w:rsidR="008260A0" w:rsidRPr="008260A0" w:rsidRDefault="008260A0" w:rsidP="008260A0">
            <w:pPr>
              <w:pStyle w:val="a4"/>
              <w:numPr>
                <w:ilvl w:val="0"/>
                <w:numId w:val="9"/>
              </w:numPr>
            </w:pPr>
            <w:r w:rsidRPr="008260A0">
              <w:t>Анализ представления материалов, разработанных в рамках ОЭР, в др. образовательных учреждениях.</w:t>
            </w:r>
          </w:p>
          <w:p w:rsidR="008260A0" w:rsidRPr="008260A0" w:rsidRDefault="008260A0" w:rsidP="008260A0">
            <w:pPr>
              <w:pStyle w:val="a4"/>
              <w:numPr>
                <w:ilvl w:val="0"/>
                <w:numId w:val="9"/>
              </w:numPr>
            </w:pPr>
            <w:r w:rsidRPr="008260A0">
              <w:t>Приглашение учителей, участвовавших в различных конференциях, семинарах для представления опыта работы лицея.</w:t>
            </w:r>
          </w:p>
          <w:p w:rsidR="008260A0" w:rsidRPr="008260A0" w:rsidRDefault="008260A0" w:rsidP="008260A0">
            <w:pPr>
              <w:pStyle w:val="a4"/>
              <w:numPr>
                <w:ilvl w:val="0"/>
                <w:numId w:val="9"/>
              </w:numPr>
            </w:pPr>
            <w:r w:rsidRPr="008260A0">
              <w:t>Анализ результатов посещения страниц сайта, где размещены результаты инновационной деятельности.</w:t>
            </w:r>
          </w:p>
        </w:tc>
      </w:tr>
      <w:tr w:rsidR="008260A0" w:rsidRPr="008260A0" w:rsidTr="008260A0">
        <w:tc>
          <w:tcPr>
            <w:tcW w:w="3119" w:type="dxa"/>
          </w:tcPr>
          <w:p w:rsidR="008260A0" w:rsidRPr="008260A0" w:rsidRDefault="008260A0" w:rsidP="00DD7085">
            <w:r w:rsidRPr="008260A0">
              <w:t>Качество организации опытно-экспериментальной работы.</w:t>
            </w:r>
          </w:p>
        </w:tc>
        <w:tc>
          <w:tcPr>
            <w:tcW w:w="6231" w:type="dxa"/>
          </w:tcPr>
          <w:p w:rsidR="008260A0" w:rsidRPr="008260A0" w:rsidRDefault="008260A0" w:rsidP="008260A0">
            <w:pPr>
              <w:pStyle w:val="a4"/>
              <w:numPr>
                <w:ilvl w:val="0"/>
                <w:numId w:val="2"/>
              </w:numPr>
              <w:jc w:val="both"/>
            </w:pPr>
            <w:r w:rsidRPr="008260A0">
              <w:t xml:space="preserve">Контроль учебно-методического обеспечения реализации опытно-экспериментальной работы </w:t>
            </w:r>
          </w:p>
          <w:p w:rsidR="008260A0" w:rsidRPr="008260A0" w:rsidRDefault="008260A0" w:rsidP="008260A0">
            <w:pPr>
              <w:pStyle w:val="a4"/>
              <w:numPr>
                <w:ilvl w:val="0"/>
                <w:numId w:val="2"/>
              </w:numPr>
              <w:jc w:val="both"/>
            </w:pPr>
            <w:r w:rsidRPr="008260A0">
              <w:t>Анализ реализации учителями личностно-ориентированных</w:t>
            </w:r>
            <w:r>
              <w:t>,</w:t>
            </w:r>
            <w:r w:rsidRPr="008260A0">
              <w:t xml:space="preserve"> проблемно-</w:t>
            </w:r>
            <w:proofErr w:type="spellStart"/>
            <w:r w:rsidRPr="008260A0">
              <w:t>деятельностных</w:t>
            </w:r>
            <w:proofErr w:type="spellEnd"/>
            <w:r w:rsidRPr="008260A0">
              <w:t xml:space="preserve"> подходов</w:t>
            </w:r>
          </w:p>
          <w:p w:rsidR="008260A0" w:rsidRPr="008260A0" w:rsidRDefault="008260A0" w:rsidP="008260A0">
            <w:pPr>
              <w:pStyle w:val="a4"/>
              <w:numPr>
                <w:ilvl w:val="0"/>
                <w:numId w:val="2"/>
              </w:numPr>
              <w:jc w:val="both"/>
            </w:pPr>
            <w:r w:rsidRPr="008260A0">
              <w:t xml:space="preserve">Определение соответствия аналитического инструментария для оценки педагогической деятельности и </w:t>
            </w:r>
            <w:proofErr w:type="spellStart"/>
            <w:r w:rsidRPr="008260A0">
              <w:t>сформированности</w:t>
            </w:r>
            <w:proofErr w:type="spellEnd"/>
            <w:r w:rsidRPr="008260A0">
              <w:t xml:space="preserve"> УУД</w:t>
            </w:r>
          </w:p>
          <w:p w:rsidR="008260A0" w:rsidRPr="008260A0" w:rsidRDefault="008260A0" w:rsidP="008260A0">
            <w:pPr>
              <w:pStyle w:val="a4"/>
              <w:numPr>
                <w:ilvl w:val="0"/>
                <w:numId w:val="2"/>
              </w:numPr>
              <w:jc w:val="both"/>
            </w:pPr>
            <w:r w:rsidRPr="008260A0">
              <w:t>Административный контроль качества знаний по предметам в основной школе</w:t>
            </w:r>
          </w:p>
          <w:p w:rsidR="008260A0" w:rsidRPr="008260A0" w:rsidRDefault="008260A0" w:rsidP="009551E9">
            <w:pPr>
              <w:pStyle w:val="a4"/>
              <w:numPr>
                <w:ilvl w:val="0"/>
                <w:numId w:val="2"/>
              </w:numPr>
              <w:jc w:val="both"/>
            </w:pPr>
            <w:r w:rsidRPr="008260A0">
              <w:t>Определение затруднений учителей в процессе разработки вариативной модели внедрения ФГОС основного общего образования</w:t>
            </w:r>
          </w:p>
        </w:tc>
      </w:tr>
      <w:tr w:rsidR="008260A0" w:rsidRPr="008260A0" w:rsidTr="008260A0">
        <w:tc>
          <w:tcPr>
            <w:tcW w:w="3119" w:type="dxa"/>
          </w:tcPr>
          <w:p w:rsidR="008260A0" w:rsidRPr="008260A0" w:rsidRDefault="008260A0" w:rsidP="00DD7085">
            <w:r w:rsidRPr="008260A0">
              <w:t xml:space="preserve">Качество разработки и апробации методики реализации интегративного подхода на основе идей </w:t>
            </w:r>
            <w:r w:rsidRPr="008260A0">
              <w:lastRenderedPageBreak/>
              <w:t xml:space="preserve">ОЭР при конструировании </w:t>
            </w:r>
            <w:proofErr w:type="gramStart"/>
            <w:r w:rsidRPr="008260A0">
              <w:t>и  реализации</w:t>
            </w:r>
            <w:proofErr w:type="gramEnd"/>
            <w:r w:rsidRPr="008260A0">
              <w:t>:</w:t>
            </w:r>
          </w:p>
          <w:p w:rsidR="008260A0" w:rsidRPr="008260A0" w:rsidRDefault="008260A0" w:rsidP="00DD7085"/>
          <w:p w:rsidR="008260A0" w:rsidRDefault="008260A0" w:rsidP="008260A0">
            <w:pPr>
              <w:numPr>
                <w:ilvl w:val="0"/>
                <w:numId w:val="1"/>
              </w:numPr>
              <w:contextualSpacing/>
            </w:pPr>
            <w:r>
              <w:t xml:space="preserve">4-х междисциплинарных </w:t>
            </w:r>
            <w:r w:rsidRPr="008260A0">
              <w:t>программ</w:t>
            </w:r>
            <w:r>
              <w:t>;</w:t>
            </w:r>
          </w:p>
          <w:p w:rsidR="008260A0" w:rsidRPr="008260A0" w:rsidRDefault="008260A0" w:rsidP="008260A0">
            <w:pPr>
              <w:numPr>
                <w:ilvl w:val="0"/>
                <w:numId w:val="1"/>
              </w:numPr>
              <w:contextualSpacing/>
            </w:pPr>
            <w:r>
              <w:t>программы</w:t>
            </w:r>
            <w:r w:rsidRPr="008260A0">
              <w:t xml:space="preserve"> развития </w:t>
            </w:r>
            <w:proofErr w:type="spellStart"/>
            <w:r w:rsidRPr="008260A0">
              <w:t>метапредметных</w:t>
            </w:r>
            <w:proofErr w:type="spellEnd"/>
            <w:r w:rsidRPr="008260A0">
              <w:t xml:space="preserve"> результатов учащихся основной школы;</w:t>
            </w:r>
          </w:p>
          <w:p w:rsidR="008260A0" w:rsidRPr="008260A0" w:rsidRDefault="008260A0" w:rsidP="008260A0">
            <w:pPr>
              <w:numPr>
                <w:ilvl w:val="0"/>
                <w:numId w:val="1"/>
              </w:numPr>
              <w:contextualSpacing/>
            </w:pPr>
            <w:r w:rsidRPr="008260A0">
              <w:t xml:space="preserve">программы воспитания и социализации обучающихся на ступени основного общего образования; </w:t>
            </w:r>
          </w:p>
          <w:p w:rsidR="008260A0" w:rsidRPr="008260A0" w:rsidRDefault="008260A0" w:rsidP="008260A0">
            <w:pPr>
              <w:numPr>
                <w:ilvl w:val="0"/>
                <w:numId w:val="1"/>
              </w:numPr>
              <w:contextualSpacing/>
            </w:pPr>
            <w:r w:rsidRPr="008260A0">
              <w:t xml:space="preserve">программы внеурочной </w:t>
            </w:r>
          </w:p>
          <w:p w:rsidR="008260A0" w:rsidRPr="008260A0" w:rsidRDefault="008260A0" w:rsidP="00DD7085">
            <w:pPr>
              <w:ind w:left="720"/>
              <w:contextualSpacing/>
            </w:pPr>
            <w:r w:rsidRPr="008260A0">
              <w:t>деятельности обучающихся основной школы;</w:t>
            </w:r>
          </w:p>
          <w:p w:rsidR="008260A0" w:rsidRPr="008260A0" w:rsidRDefault="008260A0" w:rsidP="004D70C6">
            <w:pPr>
              <w:pStyle w:val="a4"/>
              <w:numPr>
                <w:ilvl w:val="0"/>
                <w:numId w:val="1"/>
              </w:numPr>
            </w:pPr>
            <w:r w:rsidRPr="008260A0">
              <w:t>программы развития комплементарной образовательной среды лицея.</w:t>
            </w:r>
          </w:p>
        </w:tc>
        <w:tc>
          <w:tcPr>
            <w:tcW w:w="6231" w:type="dxa"/>
          </w:tcPr>
          <w:p w:rsidR="008260A0" w:rsidRPr="008260A0" w:rsidRDefault="008260A0" w:rsidP="008260A0">
            <w:pPr>
              <w:pStyle w:val="a4"/>
              <w:numPr>
                <w:ilvl w:val="0"/>
                <w:numId w:val="1"/>
              </w:numPr>
            </w:pPr>
            <w:r w:rsidRPr="008260A0">
              <w:lastRenderedPageBreak/>
              <w:t>Активность использования пакета методик интегративного подхода при реализации программ.</w:t>
            </w:r>
          </w:p>
          <w:p w:rsidR="008260A0" w:rsidRPr="008260A0" w:rsidRDefault="008260A0" w:rsidP="008260A0">
            <w:pPr>
              <w:pStyle w:val="a4"/>
              <w:numPr>
                <w:ilvl w:val="0"/>
                <w:numId w:val="1"/>
              </w:numPr>
            </w:pPr>
            <w:r w:rsidRPr="008260A0">
              <w:t>Качество содержания и степень включения в образовательный процесс предлагаемых методик.</w:t>
            </w:r>
          </w:p>
          <w:p w:rsidR="008260A0" w:rsidRPr="008260A0" w:rsidRDefault="008260A0" w:rsidP="008260A0">
            <w:pPr>
              <w:pStyle w:val="a4"/>
              <w:numPr>
                <w:ilvl w:val="0"/>
                <w:numId w:val="3"/>
              </w:numPr>
            </w:pPr>
            <w:r w:rsidRPr="008260A0">
              <w:lastRenderedPageBreak/>
              <w:t xml:space="preserve">Мониторинг </w:t>
            </w:r>
            <w:proofErr w:type="spellStart"/>
            <w:r w:rsidRPr="008260A0">
              <w:t>сформированности</w:t>
            </w:r>
            <w:proofErr w:type="spellEnd"/>
            <w:r w:rsidRPr="008260A0">
              <w:t xml:space="preserve"> </w:t>
            </w:r>
            <w:proofErr w:type="spellStart"/>
            <w:r w:rsidRPr="008260A0">
              <w:t>метапредметных</w:t>
            </w:r>
            <w:proofErr w:type="spellEnd"/>
            <w:r w:rsidRPr="008260A0">
              <w:t xml:space="preserve"> результатов</w:t>
            </w:r>
          </w:p>
          <w:p w:rsidR="008260A0" w:rsidRPr="008260A0" w:rsidRDefault="008260A0" w:rsidP="008260A0">
            <w:pPr>
              <w:pStyle w:val="a4"/>
              <w:numPr>
                <w:ilvl w:val="0"/>
                <w:numId w:val="3"/>
              </w:numPr>
            </w:pPr>
            <w:r w:rsidRPr="008260A0">
              <w:t xml:space="preserve">Реализация </w:t>
            </w:r>
            <w:proofErr w:type="spellStart"/>
            <w:r w:rsidRPr="008260A0">
              <w:t>психолого</w:t>
            </w:r>
            <w:proofErr w:type="spellEnd"/>
            <w:r w:rsidRPr="008260A0">
              <w:t xml:space="preserve"> - педагогических условия для достижения </w:t>
            </w:r>
            <w:proofErr w:type="spellStart"/>
            <w:r w:rsidRPr="008260A0">
              <w:t>метапредметных</w:t>
            </w:r>
            <w:proofErr w:type="spellEnd"/>
            <w:r w:rsidRPr="008260A0">
              <w:t xml:space="preserve"> результатов</w:t>
            </w:r>
          </w:p>
          <w:p w:rsidR="008260A0" w:rsidRPr="008260A0" w:rsidRDefault="008260A0" w:rsidP="008260A0">
            <w:pPr>
              <w:pStyle w:val="a4"/>
              <w:numPr>
                <w:ilvl w:val="0"/>
                <w:numId w:val="3"/>
              </w:numPr>
            </w:pPr>
            <w:r w:rsidRPr="008260A0">
              <w:t xml:space="preserve">Методики, опросники, позволяющие оценить </w:t>
            </w:r>
            <w:proofErr w:type="spellStart"/>
            <w:r w:rsidRPr="008260A0">
              <w:t>социализированность</w:t>
            </w:r>
            <w:proofErr w:type="spellEnd"/>
            <w:r w:rsidRPr="008260A0">
              <w:t xml:space="preserve"> обучающихся (</w:t>
            </w:r>
            <w:proofErr w:type="gramStart"/>
            <w:r w:rsidRPr="008260A0">
              <w:t>например</w:t>
            </w:r>
            <w:proofErr w:type="gramEnd"/>
            <w:r w:rsidRPr="008260A0">
              <w:t xml:space="preserve"> тест </w:t>
            </w:r>
            <w:proofErr w:type="spellStart"/>
            <w:r w:rsidRPr="008260A0">
              <w:t>Кеттела-Ясюковой</w:t>
            </w:r>
            <w:proofErr w:type="spellEnd"/>
            <w:r w:rsidRPr="008260A0">
              <w:t>, тест ценностные ориентации)</w:t>
            </w:r>
          </w:p>
          <w:p w:rsidR="008260A0" w:rsidRPr="008260A0" w:rsidRDefault="008260A0" w:rsidP="008260A0">
            <w:pPr>
              <w:pStyle w:val="a4"/>
              <w:numPr>
                <w:ilvl w:val="0"/>
                <w:numId w:val="3"/>
              </w:numPr>
            </w:pPr>
            <w:r w:rsidRPr="008260A0">
              <w:t>Овладение учениками опыта общественная деятельности, базовыми национальными и ценностями</w:t>
            </w:r>
          </w:p>
          <w:p w:rsidR="008260A0" w:rsidRPr="008260A0" w:rsidRDefault="008260A0" w:rsidP="008260A0">
            <w:pPr>
              <w:pStyle w:val="a4"/>
              <w:numPr>
                <w:ilvl w:val="0"/>
                <w:numId w:val="3"/>
              </w:numPr>
            </w:pPr>
            <w:r w:rsidRPr="008260A0">
              <w:t xml:space="preserve">Критерии и методики воспитательной работы </w:t>
            </w:r>
          </w:p>
          <w:p w:rsidR="008260A0" w:rsidRPr="008260A0" w:rsidRDefault="008260A0" w:rsidP="008260A0">
            <w:pPr>
              <w:pStyle w:val="a4"/>
              <w:numPr>
                <w:ilvl w:val="0"/>
                <w:numId w:val="3"/>
              </w:numPr>
            </w:pPr>
            <w:r w:rsidRPr="008260A0">
              <w:t>Степень включения учащихся в проектную и исследовательскую деятельность</w:t>
            </w:r>
          </w:p>
          <w:p w:rsidR="008260A0" w:rsidRPr="008260A0" w:rsidRDefault="008260A0" w:rsidP="008260A0">
            <w:pPr>
              <w:pStyle w:val="a4"/>
              <w:numPr>
                <w:ilvl w:val="0"/>
                <w:numId w:val="3"/>
              </w:numPr>
            </w:pPr>
            <w:r w:rsidRPr="008260A0">
              <w:t>Результаты внешней экспертизы</w:t>
            </w:r>
          </w:p>
          <w:p w:rsidR="008260A0" w:rsidRPr="008260A0" w:rsidRDefault="008260A0" w:rsidP="008260A0">
            <w:pPr>
              <w:pStyle w:val="a4"/>
              <w:numPr>
                <w:ilvl w:val="0"/>
                <w:numId w:val="3"/>
              </w:numPr>
            </w:pPr>
            <w:r w:rsidRPr="008260A0">
              <w:t>Анкетирование учителей, родителей, учеников, социальных партнеров</w:t>
            </w:r>
          </w:p>
          <w:p w:rsidR="008260A0" w:rsidRPr="008260A0" w:rsidRDefault="008260A0" w:rsidP="008260A0">
            <w:pPr>
              <w:pStyle w:val="a4"/>
              <w:numPr>
                <w:ilvl w:val="0"/>
                <w:numId w:val="3"/>
              </w:numPr>
            </w:pPr>
            <w:r w:rsidRPr="008260A0">
              <w:t xml:space="preserve">Мониторинг качества образования, достижения предметных, личностных и </w:t>
            </w:r>
            <w:proofErr w:type="spellStart"/>
            <w:r w:rsidRPr="008260A0">
              <w:t>метапредметных</w:t>
            </w:r>
            <w:proofErr w:type="spellEnd"/>
            <w:r w:rsidRPr="008260A0">
              <w:t xml:space="preserve"> результатов.</w:t>
            </w:r>
          </w:p>
          <w:p w:rsidR="008260A0" w:rsidRPr="008260A0" w:rsidRDefault="008260A0" w:rsidP="008260A0">
            <w:pPr>
              <w:pStyle w:val="a4"/>
              <w:numPr>
                <w:ilvl w:val="0"/>
                <w:numId w:val="3"/>
              </w:numPr>
            </w:pPr>
            <w:r w:rsidRPr="008260A0">
              <w:t>Контроль качества образования обучающихся 5-9 классов</w:t>
            </w:r>
          </w:p>
          <w:p w:rsidR="008260A0" w:rsidRPr="008260A0" w:rsidRDefault="008260A0" w:rsidP="004D70C6">
            <w:pPr>
              <w:pStyle w:val="a4"/>
              <w:numPr>
                <w:ilvl w:val="0"/>
                <w:numId w:val="3"/>
              </w:numPr>
            </w:pPr>
            <w:r w:rsidRPr="008260A0">
              <w:t xml:space="preserve">Проведение итоговых проверочных работ, зачетов по определению уровня </w:t>
            </w:r>
            <w:proofErr w:type="spellStart"/>
            <w:r w:rsidRPr="008260A0">
              <w:t>сформированности</w:t>
            </w:r>
            <w:proofErr w:type="spellEnd"/>
            <w:r w:rsidRPr="008260A0">
              <w:t xml:space="preserve"> УУД и достижения предметных, личностных, </w:t>
            </w:r>
            <w:proofErr w:type="spellStart"/>
            <w:r w:rsidRPr="008260A0">
              <w:t>метапредметных</w:t>
            </w:r>
            <w:proofErr w:type="spellEnd"/>
            <w:r w:rsidRPr="008260A0">
              <w:t xml:space="preserve"> результатов</w:t>
            </w:r>
          </w:p>
        </w:tc>
      </w:tr>
      <w:tr w:rsidR="008260A0" w:rsidRPr="008260A0" w:rsidTr="008260A0">
        <w:tc>
          <w:tcPr>
            <w:tcW w:w="3119" w:type="dxa"/>
          </w:tcPr>
          <w:p w:rsidR="008260A0" w:rsidRPr="008260A0" w:rsidRDefault="008260A0" w:rsidP="00DD7085">
            <w:r w:rsidRPr="008260A0">
              <w:lastRenderedPageBreak/>
              <w:t>Создание психолого-педагогических условий для достижения задач ОЭР.</w:t>
            </w:r>
          </w:p>
        </w:tc>
        <w:tc>
          <w:tcPr>
            <w:tcW w:w="6231" w:type="dxa"/>
          </w:tcPr>
          <w:p w:rsidR="008260A0" w:rsidRPr="008260A0" w:rsidRDefault="008260A0" w:rsidP="008260A0">
            <w:pPr>
              <w:pStyle w:val="a4"/>
              <w:numPr>
                <w:ilvl w:val="0"/>
                <w:numId w:val="3"/>
              </w:numPr>
            </w:pPr>
            <w:r w:rsidRPr="008260A0">
              <w:t xml:space="preserve">Анализ результатов анкетирования учеников, в </w:t>
            </w:r>
            <w:proofErr w:type="spellStart"/>
            <w:r w:rsidRPr="008260A0">
              <w:t>т.ч</w:t>
            </w:r>
            <w:proofErr w:type="spellEnd"/>
            <w:r w:rsidRPr="008260A0">
              <w:t xml:space="preserve">. и с помощью опросников </w:t>
            </w:r>
            <w:r w:rsidRPr="008260A0">
              <w:rPr>
                <w:lang w:val="en-US"/>
              </w:rPr>
              <w:t>SF</w:t>
            </w:r>
            <w:r w:rsidRPr="008260A0">
              <w:t>- 36</w:t>
            </w:r>
          </w:p>
          <w:p w:rsidR="008260A0" w:rsidRPr="008260A0" w:rsidRDefault="008260A0" w:rsidP="008260A0">
            <w:pPr>
              <w:pStyle w:val="a4"/>
              <w:numPr>
                <w:ilvl w:val="0"/>
                <w:numId w:val="3"/>
              </w:numPr>
            </w:pPr>
            <w:r w:rsidRPr="008260A0">
              <w:t>Анализ деятельность психолога</w:t>
            </w:r>
            <w:r w:rsidR="005E47E7">
              <w:t>,</w:t>
            </w:r>
          </w:p>
          <w:p w:rsidR="008260A0" w:rsidRPr="008260A0" w:rsidRDefault="008260A0" w:rsidP="00DD7085">
            <w:pPr>
              <w:pStyle w:val="a4"/>
            </w:pPr>
            <w:r w:rsidRPr="008260A0">
              <w:t xml:space="preserve">административный контроль за реализацией </w:t>
            </w:r>
            <w:proofErr w:type="spellStart"/>
            <w:r w:rsidRPr="008260A0">
              <w:t>здоровьесберегающей</w:t>
            </w:r>
            <w:proofErr w:type="spellEnd"/>
            <w:r w:rsidRPr="008260A0">
              <w:t xml:space="preserve"> и </w:t>
            </w:r>
            <w:proofErr w:type="spellStart"/>
            <w:r w:rsidRPr="008260A0">
              <w:t>здоровьесозидающей</w:t>
            </w:r>
            <w:proofErr w:type="spellEnd"/>
            <w:r w:rsidRPr="008260A0">
              <w:t xml:space="preserve"> деятельности в </w:t>
            </w:r>
            <w:proofErr w:type="spellStart"/>
            <w:r w:rsidRPr="008260A0">
              <w:t>урочно</w:t>
            </w:r>
            <w:proofErr w:type="spellEnd"/>
            <w:r w:rsidRPr="008260A0">
              <w:t>-внеурочное время</w:t>
            </w:r>
          </w:p>
        </w:tc>
      </w:tr>
    </w:tbl>
    <w:p w:rsidR="008260A0" w:rsidRPr="007105AC" w:rsidRDefault="008260A0" w:rsidP="008260A0"/>
    <w:p w:rsidR="00BB4CA4" w:rsidRPr="00BB4CA4" w:rsidRDefault="00F96181" w:rsidP="00F96181">
      <w:pPr>
        <w:ind w:firstLine="567"/>
        <w:jc w:val="both"/>
        <w:rPr>
          <w:b/>
        </w:rPr>
      </w:pPr>
      <w:r>
        <w:rPr>
          <w:b/>
        </w:rPr>
        <w:t xml:space="preserve">3.2. </w:t>
      </w:r>
      <w:r w:rsidR="00BB4CA4" w:rsidRPr="00BB4CA4">
        <w:rPr>
          <w:b/>
        </w:rPr>
        <w:t>Анализ диагностических материалов по оценке результатов деятельности, полученных в ходе их апробации</w:t>
      </w:r>
      <w:r w:rsidR="008A4129">
        <w:rPr>
          <w:b/>
        </w:rPr>
        <w:t xml:space="preserve"> </w:t>
      </w:r>
    </w:p>
    <w:p w:rsidR="00BB4CA4" w:rsidRPr="0038411A" w:rsidRDefault="00BB4CA4" w:rsidP="00BB4CA4">
      <w:pPr>
        <w:ind w:firstLine="567"/>
        <w:jc w:val="both"/>
      </w:pPr>
      <w:r w:rsidRPr="0038411A">
        <w:t>Предложенная система диагностических материалов позволила охватить разные стороны опытно-экспериментально</w:t>
      </w:r>
      <w:r>
        <w:t>й</w:t>
      </w:r>
      <w:r w:rsidRPr="0038411A">
        <w:t xml:space="preserve"> работы и получить информацию по результатам внедрения вариативной модели образовательной програм</w:t>
      </w:r>
      <w:r>
        <w:t>мы основного общего образования:</w:t>
      </w:r>
    </w:p>
    <w:p w:rsidR="00BB4CA4" w:rsidRPr="0038411A" w:rsidRDefault="00BB4CA4" w:rsidP="00BB4CA4">
      <w:pPr>
        <w:pStyle w:val="a4"/>
        <w:numPr>
          <w:ilvl w:val="0"/>
          <w:numId w:val="12"/>
        </w:numPr>
        <w:jc w:val="both"/>
      </w:pPr>
      <w:r w:rsidRPr="0038411A">
        <w:t>обеспеченность нормативно-правовыми документами процесса внедрения ва</w:t>
      </w:r>
      <w:r w:rsidR="00D41697">
        <w:t>риативной модели образовательно</w:t>
      </w:r>
      <w:r w:rsidR="002D74DC">
        <w:t>й</w:t>
      </w:r>
      <w:r w:rsidRPr="0038411A">
        <w:t xml:space="preserve"> программ</w:t>
      </w:r>
      <w:r w:rsidR="00D41697">
        <w:t>ы</w:t>
      </w:r>
      <w:r w:rsidRPr="0038411A">
        <w:t xml:space="preserve"> основного общего образования</w:t>
      </w:r>
      <w:r>
        <w:t>;</w:t>
      </w:r>
    </w:p>
    <w:p w:rsidR="00BB4CA4" w:rsidRPr="0038411A" w:rsidRDefault="00BB4CA4" w:rsidP="00BB4CA4">
      <w:pPr>
        <w:pStyle w:val="a4"/>
        <w:numPr>
          <w:ilvl w:val="0"/>
          <w:numId w:val="12"/>
        </w:numPr>
        <w:jc w:val="both"/>
      </w:pPr>
      <w:r w:rsidRPr="0038411A">
        <w:t>заинтересованность использования модели в образовательных учреждениях, имеющих различные материально-технические и кадровые ресурсы</w:t>
      </w:r>
      <w:r>
        <w:t>;</w:t>
      </w:r>
    </w:p>
    <w:p w:rsidR="00BB4CA4" w:rsidRPr="0038411A" w:rsidRDefault="00BB4CA4" w:rsidP="00BB4CA4">
      <w:pPr>
        <w:pStyle w:val="a4"/>
        <w:numPr>
          <w:ilvl w:val="0"/>
          <w:numId w:val="12"/>
        </w:numPr>
        <w:jc w:val="both"/>
      </w:pPr>
      <w:r w:rsidRPr="0038411A">
        <w:t>заинтересованность научно-педагогического сообщества в использовании опыта</w:t>
      </w:r>
      <w:r>
        <w:t xml:space="preserve"> ОЭР представленного на М</w:t>
      </w:r>
      <w:r w:rsidRPr="0038411A">
        <w:t xml:space="preserve">еждународных, Всероссийских, городских конференциях, публикациях, учебно-методических </w:t>
      </w:r>
      <w:r>
        <w:t>сборник</w:t>
      </w:r>
      <w:r w:rsidRPr="0038411A">
        <w:t>ах.</w:t>
      </w:r>
    </w:p>
    <w:p w:rsidR="00BB4CA4" w:rsidRPr="0038411A" w:rsidRDefault="00BB4CA4" w:rsidP="00BB4CA4">
      <w:pPr>
        <w:pStyle w:val="a4"/>
        <w:numPr>
          <w:ilvl w:val="0"/>
          <w:numId w:val="12"/>
        </w:numPr>
        <w:jc w:val="both"/>
      </w:pPr>
      <w:r w:rsidRPr="0038411A">
        <w:t>необходимость и успешность сетевого взаимодействия, социального п</w:t>
      </w:r>
      <w:r>
        <w:t>артнерства, работы с родителями;</w:t>
      </w:r>
    </w:p>
    <w:p w:rsidR="00BB4CA4" w:rsidRPr="0038411A" w:rsidRDefault="00BB4CA4" w:rsidP="00BB4CA4">
      <w:pPr>
        <w:pStyle w:val="a4"/>
        <w:numPr>
          <w:ilvl w:val="0"/>
          <w:numId w:val="12"/>
        </w:numPr>
        <w:jc w:val="both"/>
      </w:pPr>
      <w:r w:rsidRPr="0038411A">
        <w:t>положительный психо</w:t>
      </w:r>
      <w:r>
        <w:t>лого</w:t>
      </w:r>
      <w:r w:rsidRPr="0038411A">
        <w:t xml:space="preserve">-эмоциональный климат в лицее в целом, а также при работе клубов («Клуб старшеклассников», клуб «Высокие технологии и </w:t>
      </w:r>
      <w:r w:rsidRPr="0038411A">
        <w:lastRenderedPageBreak/>
        <w:t>экология», клуб «Бионика») и кружков, секций, студий дополнительного образования (например</w:t>
      </w:r>
      <w:r>
        <w:t>,</w:t>
      </w:r>
      <w:r w:rsidRPr="0038411A">
        <w:t xml:space="preserve"> студия «Своё </w:t>
      </w:r>
      <w:r w:rsidRPr="00BB4CA4">
        <w:rPr>
          <w:lang w:val="en-US"/>
        </w:rPr>
        <w:t>TV</w:t>
      </w:r>
      <w:r w:rsidRPr="0038411A">
        <w:t>», танцевальная и театральная студии, спортивная школа)</w:t>
      </w:r>
      <w:r>
        <w:t>;</w:t>
      </w:r>
    </w:p>
    <w:p w:rsidR="00BB4CA4" w:rsidRPr="0038411A" w:rsidRDefault="00BB4CA4" w:rsidP="00BB4CA4">
      <w:pPr>
        <w:pStyle w:val="a4"/>
        <w:numPr>
          <w:ilvl w:val="0"/>
          <w:numId w:val="12"/>
        </w:numPr>
        <w:jc w:val="both"/>
      </w:pPr>
      <w:r w:rsidRPr="0038411A">
        <w:t>целесообразность системы повышения профессиональности компетентности учителей, участия их в конкурсах педагогического мастерства</w:t>
      </w:r>
      <w:r>
        <w:t>;</w:t>
      </w:r>
    </w:p>
    <w:p w:rsidR="00BB4CA4" w:rsidRDefault="00BB4CA4" w:rsidP="00BB4CA4">
      <w:pPr>
        <w:pStyle w:val="a4"/>
        <w:numPr>
          <w:ilvl w:val="0"/>
          <w:numId w:val="12"/>
        </w:numPr>
        <w:ind w:left="426" w:firstLine="567"/>
        <w:jc w:val="both"/>
      </w:pPr>
      <w:r w:rsidRPr="0038411A">
        <w:t>целесообразность реализации фундаментальных принципов менеджмента качества в управлении образовательно-воспитательным процессом</w:t>
      </w:r>
      <w:r>
        <w:t>;</w:t>
      </w:r>
    </w:p>
    <w:p w:rsidR="00BB4CA4" w:rsidRDefault="00BB4CA4" w:rsidP="00BB4CA4">
      <w:pPr>
        <w:pStyle w:val="a4"/>
        <w:numPr>
          <w:ilvl w:val="0"/>
          <w:numId w:val="12"/>
        </w:numPr>
        <w:ind w:left="426" w:firstLine="567"/>
        <w:jc w:val="both"/>
      </w:pPr>
      <w:r w:rsidRPr="0038411A">
        <w:t>целесообразность активной работы по</w:t>
      </w:r>
      <w:r>
        <w:t xml:space="preserve"> реализации обучающими проектно-</w:t>
      </w:r>
      <w:r w:rsidRPr="0038411A">
        <w:t>исследовательской деятельности, к</w:t>
      </w:r>
      <w:r>
        <w:t>ейс</w:t>
      </w:r>
      <w:r w:rsidRPr="0038411A">
        <w:t>-технологий, социальных проектов</w:t>
      </w:r>
      <w:r>
        <w:t>;</w:t>
      </w:r>
    </w:p>
    <w:p w:rsidR="00BB4CA4" w:rsidRPr="0038411A" w:rsidRDefault="00BB4CA4" w:rsidP="00BB4CA4">
      <w:pPr>
        <w:pStyle w:val="a4"/>
        <w:numPr>
          <w:ilvl w:val="0"/>
          <w:numId w:val="12"/>
        </w:numPr>
        <w:ind w:left="426" w:firstLine="567"/>
        <w:jc w:val="both"/>
      </w:pPr>
      <w:r w:rsidRPr="0038411A">
        <w:t>целесообразность развития комплементарной образовательной среды.</w:t>
      </w:r>
    </w:p>
    <w:p w:rsidR="00BB4CA4" w:rsidRDefault="00BB4CA4" w:rsidP="00BB4CA4">
      <w:pPr>
        <w:ind w:firstLine="567"/>
        <w:jc w:val="both"/>
      </w:pPr>
    </w:p>
    <w:p w:rsidR="00757D4E" w:rsidRPr="00BB4CA4" w:rsidRDefault="00EB6B53" w:rsidP="00F96181">
      <w:pPr>
        <w:ind w:firstLine="567"/>
        <w:jc w:val="both"/>
        <w:rPr>
          <w:b/>
        </w:rPr>
      </w:pPr>
      <w:r>
        <w:rPr>
          <w:b/>
        </w:rPr>
        <w:t>4</w:t>
      </w:r>
      <w:r w:rsidR="00F96181">
        <w:rPr>
          <w:b/>
        </w:rPr>
        <w:t>.</w:t>
      </w:r>
      <w:r w:rsidR="00757D4E" w:rsidRPr="00BB4CA4">
        <w:rPr>
          <w:b/>
        </w:rPr>
        <w:t>Влияние инновационной работы на повышение эффективности учебно-методического, организационного, информационного, правового, финансово-экономического, кадрового, материально-технического обеспечения организации в системе образования Санкт-Петербурга в целом</w:t>
      </w:r>
    </w:p>
    <w:p w:rsidR="00757D4E" w:rsidRPr="0038411A" w:rsidRDefault="00757D4E" w:rsidP="00757D4E">
      <w:pPr>
        <w:ind w:firstLine="567"/>
        <w:jc w:val="both"/>
      </w:pPr>
      <w:r w:rsidRPr="0038411A">
        <w:t>Положительное влияние опытно-экспериментальной работы отмечено по всем направлениям образовательного процесса</w:t>
      </w:r>
      <w:r w:rsidR="006E00DA">
        <w:t>:</w:t>
      </w:r>
    </w:p>
    <w:p w:rsidR="006E00DA" w:rsidRDefault="00757D4E" w:rsidP="004E210F">
      <w:pPr>
        <w:pStyle w:val="a4"/>
        <w:numPr>
          <w:ilvl w:val="0"/>
          <w:numId w:val="17"/>
        </w:numPr>
        <w:jc w:val="both"/>
      </w:pPr>
      <w:r w:rsidRPr="0038411A">
        <w:t>отмечена активность педагогического коллектива в реализации инновационных задач, решении проблем методического технологического, информационного, исследовательского характера; в р</w:t>
      </w:r>
      <w:r w:rsidR="006E00DA">
        <w:t>азвитии сетевого взаимодействия;</w:t>
      </w:r>
    </w:p>
    <w:p w:rsidR="004E210F" w:rsidRDefault="006E00DA" w:rsidP="004E210F">
      <w:pPr>
        <w:pStyle w:val="a4"/>
        <w:numPr>
          <w:ilvl w:val="0"/>
          <w:numId w:val="17"/>
        </w:numPr>
        <w:jc w:val="both"/>
      </w:pPr>
      <w:r>
        <w:t>о</w:t>
      </w:r>
      <w:r w:rsidR="00757D4E" w:rsidRPr="0038411A">
        <w:t xml:space="preserve"> повышении мотивации к опытно-экспериментальной работе говорит рост активности участия в конкурсах педагогического мастерства, опубликовании результатов своей деятельности и участие в конференциях, в </w:t>
      </w:r>
      <w:proofErr w:type="spellStart"/>
      <w:r w:rsidR="00757D4E" w:rsidRPr="0038411A">
        <w:t>т.ч</w:t>
      </w:r>
      <w:proofErr w:type="spellEnd"/>
      <w:r w:rsidR="00757D4E" w:rsidRPr="0038411A">
        <w:t xml:space="preserve">. в конференциях </w:t>
      </w:r>
      <w:r w:rsidR="00757D4E" w:rsidRPr="004E210F">
        <w:rPr>
          <w:lang w:val="en-US"/>
        </w:rPr>
        <w:t>on</w:t>
      </w:r>
      <w:r w:rsidR="00757D4E" w:rsidRPr="0038411A">
        <w:t>-</w:t>
      </w:r>
      <w:r w:rsidR="00757D4E" w:rsidRPr="004E210F">
        <w:rPr>
          <w:lang w:val="en-US"/>
        </w:rPr>
        <w:t>line</w:t>
      </w:r>
      <w:r w:rsidR="00757D4E" w:rsidRPr="0038411A">
        <w:t>, семинарах разного уровня</w:t>
      </w:r>
      <w:r w:rsidR="004E210F">
        <w:t>;</w:t>
      </w:r>
    </w:p>
    <w:p w:rsidR="004E210F" w:rsidRDefault="004E210F" w:rsidP="004E210F">
      <w:pPr>
        <w:pStyle w:val="a4"/>
        <w:numPr>
          <w:ilvl w:val="0"/>
          <w:numId w:val="17"/>
        </w:numPr>
        <w:jc w:val="both"/>
      </w:pPr>
      <w:r>
        <w:t>р</w:t>
      </w:r>
      <w:r w:rsidR="00757D4E" w:rsidRPr="0038411A">
        <w:t>азработка методических материалов, моделей внеурочной деятельности, проектной и исследовательской деятельности, критериев оценки эффективности и устойчивости полученных результатов работы в рамках комплементарной образовательной среды позволило создать наиболее оптимальные</w:t>
      </w:r>
      <w:r w:rsidR="00757D4E">
        <w:t xml:space="preserve"> условия</w:t>
      </w:r>
      <w:r w:rsidR="00757D4E" w:rsidRPr="0038411A">
        <w:t xml:space="preserve"> для обучения и развития обучающихся, достижения ими личностных, предметных и </w:t>
      </w:r>
      <w:proofErr w:type="spellStart"/>
      <w:r w:rsidR="00757D4E" w:rsidRPr="0038411A">
        <w:t>метапредметных</w:t>
      </w:r>
      <w:proofErr w:type="spellEnd"/>
      <w:r w:rsidR="00757D4E" w:rsidRPr="0038411A">
        <w:t xml:space="preserve"> результатов, формирования ответственной личности, соответствующей т</w:t>
      </w:r>
      <w:r>
        <w:t>ребованиям 21 века;</w:t>
      </w:r>
    </w:p>
    <w:p w:rsidR="004E210F" w:rsidRDefault="004E210F" w:rsidP="004E210F">
      <w:pPr>
        <w:ind w:firstLine="360"/>
        <w:jc w:val="both"/>
      </w:pPr>
      <w:r>
        <w:t xml:space="preserve">Особое внимание уделяется созданию </w:t>
      </w:r>
      <w:proofErr w:type="spellStart"/>
      <w:r>
        <w:t>здоровьесберегающей</w:t>
      </w:r>
      <w:proofErr w:type="spellEnd"/>
      <w:r>
        <w:t xml:space="preserve"> образовательной среды, проведению внеклассных часов, конференций, посвященных здоровому образу жизни.</w:t>
      </w:r>
    </w:p>
    <w:p w:rsidR="00757D4E" w:rsidRPr="0038411A" w:rsidRDefault="004E210F" w:rsidP="004E210F">
      <w:pPr>
        <w:pStyle w:val="a4"/>
        <w:numPr>
          <w:ilvl w:val="0"/>
          <w:numId w:val="17"/>
        </w:numPr>
        <w:jc w:val="both"/>
      </w:pPr>
      <w:r>
        <w:t>о влиянии</w:t>
      </w:r>
      <w:r w:rsidR="00757D4E" w:rsidRPr="0038411A">
        <w:t xml:space="preserve"> опытно-экспериментальной работы на учебно-познавательный процесс</w:t>
      </w:r>
      <w:r w:rsidR="00757D4E">
        <w:t>, когнитивное</w:t>
      </w:r>
      <w:r w:rsidR="00757D4E" w:rsidRPr="0038411A">
        <w:t xml:space="preserve"> развит</w:t>
      </w:r>
      <w:r w:rsidR="00757D4E">
        <w:t>ие, конвергентное мышление</w:t>
      </w:r>
      <w:r w:rsidR="00757D4E" w:rsidRPr="0038411A">
        <w:t xml:space="preserve"> у обучающихся свидетельствует ряд данных:</w:t>
      </w:r>
    </w:p>
    <w:p w:rsidR="004E210F" w:rsidRDefault="00757D4E" w:rsidP="004E210F">
      <w:pPr>
        <w:pStyle w:val="a4"/>
        <w:numPr>
          <w:ilvl w:val="0"/>
          <w:numId w:val="19"/>
        </w:numPr>
        <w:jc w:val="both"/>
      </w:pPr>
      <w:r>
        <w:t>о</w:t>
      </w:r>
      <w:r w:rsidRPr="0038411A">
        <w:t xml:space="preserve">бучающиеся лицея участвовали </w:t>
      </w:r>
      <w:proofErr w:type="gramStart"/>
      <w:r w:rsidRPr="0038411A">
        <w:t>в  олимпиадах</w:t>
      </w:r>
      <w:proofErr w:type="gramEnd"/>
      <w:r w:rsidRPr="0038411A">
        <w:t xml:space="preserve"> разного уровня и конференциях (напри</w:t>
      </w:r>
      <w:r>
        <w:t xml:space="preserve">мер, Международный </w:t>
      </w:r>
      <w:proofErr w:type="spellStart"/>
      <w:r>
        <w:t>Биос</w:t>
      </w:r>
      <w:proofErr w:type="spellEnd"/>
      <w:r>
        <w:t xml:space="preserve">-форум и </w:t>
      </w:r>
      <w:proofErr w:type="spellStart"/>
      <w:r>
        <w:t>Б</w:t>
      </w:r>
      <w:r w:rsidRPr="0038411A">
        <w:t>иос</w:t>
      </w:r>
      <w:proofErr w:type="spellEnd"/>
      <w:r w:rsidRPr="0038411A">
        <w:t>-олимпиада, Всероссийская конференция,</w:t>
      </w:r>
      <w:r>
        <w:t xml:space="preserve"> </w:t>
      </w:r>
      <w:r w:rsidRPr="0038411A">
        <w:t xml:space="preserve">Национальное Достояние России, международная конференция «Инструментальные исследования окружающей среды» «Балтийский регион. Вчера. Сегодня. Завтра», международный конкурс для одаренных детей «Созвездие талантов и </w:t>
      </w:r>
      <w:proofErr w:type="spellStart"/>
      <w:r w:rsidRPr="0038411A">
        <w:t>др</w:t>
      </w:r>
      <w:proofErr w:type="spellEnd"/>
      <w:r w:rsidRPr="0038411A">
        <w:t>»</w:t>
      </w:r>
      <w:r w:rsidR="004E22E2">
        <w:t>;</w:t>
      </w:r>
    </w:p>
    <w:p w:rsidR="004E210F" w:rsidRDefault="00757D4E" w:rsidP="004E210F">
      <w:pPr>
        <w:pStyle w:val="a4"/>
        <w:numPr>
          <w:ilvl w:val="0"/>
          <w:numId w:val="19"/>
        </w:numPr>
        <w:jc w:val="both"/>
      </w:pPr>
      <w:r>
        <w:t xml:space="preserve">статьи, тезисы </w:t>
      </w:r>
      <w:proofErr w:type="gramStart"/>
      <w:r>
        <w:t xml:space="preserve">исследовательских </w:t>
      </w:r>
      <w:r w:rsidRPr="0038411A">
        <w:t>работ</w:t>
      </w:r>
      <w:proofErr w:type="gramEnd"/>
      <w:r w:rsidRPr="0038411A">
        <w:t xml:space="preserve"> обучающихся публ</w:t>
      </w:r>
      <w:r w:rsidR="004E210F">
        <w:t>икуются в сборниках конференций</w:t>
      </w:r>
      <w:r w:rsidR="004E22E2">
        <w:t>;</w:t>
      </w:r>
    </w:p>
    <w:p w:rsidR="00757D4E" w:rsidRDefault="00757D4E" w:rsidP="004E210F">
      <w:pPr>
        <w:pStyle w:val="a4"/>
        <w:numPr>
          <w:ilvl w:val="0"/>
          <w:numId w:val="19"/>
        </w:numPr>
        <w:jc w:val="both"/>
      </w:pPr>
      <w:r>
        <w:t>а</w:t>
      </w:r>
      <w:r w:rsidRPr="0038411A">
        <w:t>ктиви</w:t>
      </w:r>
      <w:r>
        <w:t>зи</w:t>
      </w:r>
      <w:r w:rsidRPr="0038411A">
        <w:t>ровалось волонтерское движение учащихся (например</w:t>
      </w:r>
      <w:r>
        <w:t>,</w:t>
      </w:r>
      <w:r w:rsidRPr="0038411A">
        <w:t xml:space="preserve"> </w:t>
      </w:r>
      <w:r>
        <w:t>ученики восьмых классов представляют свою</w:t>
      </w:r>
      <w:r w:rsidRPr="0038411A">
        <w:t xml:space="preserve"> </w:t>
      </w:r>
      <w:r>
        <w:t>волонтерскую деятельность в начальной школе)</w:t>
      </w:r>
      <w:r w:rsidR="004E22E2">
        <w:t>;</w:t>
      </w:r>
    </w:p>
    <w:p w:rsidR="004E210F" w:rsidRPr="00C67F6F" w:rsidRDefault="004E210F" w:rsidP="004E210F">
      <w:pPr>
        <w:pStyle w:val="a4"/>
        <w:numPr>
          <w:ilvl w:val="0"/>
          <w:numId w:val="19"/>
        </w:numPr>
        <w:jc w:val="both"/>
      </w:pPr>
      <w:r w:rsidRPr="00C67F6F">
        <w:t>отмечена активность родителей, о чем свидетельствует их участие в работе медико-экологического лектория, оказание помощи в работе клуба старшеклассников, клуба «Высокие технологии и экология»; в проведении разных игр, например, «Детективное агентство» и др.</w:t>
      </w:r>
    </w:p>
    <w:p w:rsidR="00757D4E" w:rsidRPr="0038411A" w:rsidRDefault="00757D4E" w:rsidP="004E210F">
      <w:pPr>
        <w:pStyle w:val="a4"/>
        <w:numPr>
          <w:ilvl w:val="0"/>
          <w:numId w:val="19"/>
        </w:numPr>
        <w:jc w:val="both"/>
      </w:pPr>
      <w:r w:rsidRPr="00C67F6F">
        <w:lastRenderedPageBreak/>
        <w:t>повысилась востребованность в работе медико-экологического лектория, клуба старшеклассников,</w:t>
      </w:r>
      <w:r w:rsidRPr="0038411A">
        <w:t xml:space="preserve"> клуба «Высокие технологии и экология»; в проведении разных игр, например</w:t>
      </w:r>
      <w:r>
        <w:t>,</w:t>
      </w:r>
      <w:r w:rsidRPr="0038411A">
        <w:t xml:space="preserve"> «Детективное агентство» и др.</w:t>
      </w:r>
    </w:p>
    <w:p w:rsidR="00757D4E" w:rsidRPr="0038411A" w:rsidRDefault="00757D4E" w:rsidP="004E210F">
      <w:pPr>
        <w:pStyle w:val="a4"/>
        <w:numPr>
          <w:ilvl w:val="0"/>
          <w:numId w:val="19"/>
        </w:numPr>
        <w:jc w:val="both"/>
      </w:pPr>
      <w:r>
        <w:t>развивается материально-техническое обеспечение</w:t>
      </w:r>
      <w:r w:rsidRPr="0038411A">
        <w:t xml:space="preserve"> как следствие заинтересованности администрации, педагогического коллектива в развитии ОУ.</w:t>
      </w:r>
    </w:p>
    <w:p w:rsidR="00757D4E" w:rsidRPr="0038411A" w:rsidRDefault="00757D4E" w:rsidP="00757D4E">
      <w:pPr>
        <w:ind w:firstLine="567"/>
        <w:jc w:val="both"/>
      </w:pPr>
      <w:r>
        <w:t xml:space="preserve"> </w:t>
      </w:r>
      <w:r w:rsidRPr="0038411A">
        <w:t>Представленная экспериментальная деятельность ориентирована на решение стратегических задач развития Петербургской системы образования, а именно: обеспечение качественного образования, социализация и адаптация обучающихся к жизни в социуме, осознанного выбора своего образовательного маршрута, сохранение и укрепление здоровья участников образовательного процесса.</w:t>
      </w:r>
    </w:p>
    <w:p w:rsidR="00757D4E" w:rsidRPr="0038411A" w:rsidRDefault="00757D4E" w:rsidP="00757D4E">
      <w:pPr>
        <w:ind w:firstLine="567"/>
        <w:jc w:val="both"/>
      </w:pPr>
      <w:r w:rsidRPr="0038411A">
        <w:t xml:space="preserve">Особое влияние уделяется созданию </w:t>
      </w:r>
      <w:proofErr w:type="spellStart"/>
      <w:r w:rsidRPr="0038411A">
        <w:t>здоровьесберегающей</w:t>
      </w:r>
      <w:proofErr w:type="spellEnd"/>
      <w:r w:rsidRPr="0038411A">
        <w:t xml:space="preserve"> образовательной среды, проведению внеклассных часов, конференции, посвященных здоровому образу жизни.</w:t>
      </w:r>
    </w:p>
    <w:p w:rsidR="00757D4E" w:rsidRDefault="00757D4E" w:rsidP="00BB4CA4">
      <w:pPr>
        <w:ind w:firstLine="567"/>
        <w:jc w:val="center"/>
        <w:rPr>
          <w:b/>
          <w:highlight w:val="yellow"/>
        </w:rPr>
      </w:pPr>
    </w:p>
    <w:p w:rsidR="00BB4CA4" w:rsidRDefault="00EB6B53" w:rsidP="00F96181">
      <w:pPr>
        <w:ind w:firstLine="567"/>
        <w:jc w:val="both"/>
        <w:rPr>
          <w:b/>
        </w:rPr>
      </w:pPr>
      <w:r>
        <w:rPr>
          <w:b/>
        </w:rPr>
        <w:t>5</w:t>
      </w:r>
      <w:r w:rsidR="00F96181">
        <w:rPr>
          <w:b/>
        </w:rPr>
        <w:t xml:space="preserve">. </w:t>
      </w:r>
      <w:r w:rsidR="00BB4CA4" w:rsidRPr="001002E9">
        <w:rPr>
          <w:b/>
        </w:rPr>
        <w:t>Характеристика степени устойчивости</w:t>
      </w:r>
      <w:r w:rsidR="005C72F5">
        <w:rPr>
          <w:b/>
        </w:rPr>
        <w:t xml:space="preserve"> инновационной деятельности,</w:t>
      </w:r>
    </w:p>
    <w:p w:rsidR="00BB4CA4" w:rsidRDefault="005C72F5" w:rsidP="00BB4CA4">
      <w:pPr>
        <w:ind w:firstLine="567"/>
        <w:jc w:val="center"/>
        <w:rPr>
          <w:b/>
        </w:rPr>
      </w:pPr>
      <w:r>
        <w:rPr>
          <w:b/>
        </w:rPr>
        <w:t>в</w:t>
      </w:r>
      <w:r w:rsidR="00BB4CA4">
        <w:rPr>
          <w:b/>
        </w:rPr>
        <w:t>озможности трансляции опыта</w:t>
      </w:r>
    </w:p>
    <w:p w:rsidR="009E1D6A" w:rsidRDefault="00CA66F7" w:rsidP="00CA66F7">
      <w:pPr>
        <w:ind w:firstLine="567"/>
        <w:jc w:val="both"/>
      </w:pPr>
      <w:r>
        <w:t>Устойчивость результатов инновационной деятельности характеризуется следующими положениями:</w:t>
      </w:r>
    </w:p>
    <w:p w:rsidR="00AD31EC" w:rsidRPr="00AD31EC" w:rsidRDefault="00AD31EC" w:rsidP="00CD5C25">
      <w:pPr>
        <w:pStyle w:val="a4"/>
        <w:numPr>
          <w:ilvl w:val="0"/>
          <w:numId w:val="17"/>
        </w:numPr>
        <w:spacing w:after="160" w:line="259" w:lineRule="auto"/>
        <w:jc w:val="both"/>
        <w:rPr>
          <w:b/>
        </w:rPr>
      </w:pPr>
      <w:r>
        <w:t>д</w:t>
      </w:r>
      <w:r w:rsidRPr="00AD31EC">
        <w:t>еятельность лицея отмечена благодарственными письмами Комитета по образованию Санкт-Петербурга; Международной академии наук и экологической безопасности; СПб АППО; отделом образования администрации Калининского района; Комитетом по природопользованию, охране окружающей среды и обеспечению эколо</w:t>
      </w:r>
      <w:r>
        <w:t>гической безопасности;</w:t>
      </w:r>
      <w:r w:rsidRPr="00AD31EC">
        <w:t xml:space="preserve"> </w:t>
      </w:r>
      <w:r>
        <w:t>н</w:t>
      </w:r>
      <w:r w:rsidRPr="00AD31EC">
        <w:t>ациональной системой развития научной, творческой и инновационной деятельности молодёжи России «Интеграция»</w:t>
      </w:r>
      <w:r>
        <w:t>;</w:t>
      </w:r>
    </w:p>
    <w:p w:rsidR="00CA66F7" w:rsidRDefault="00CA66F7" w:rsidP="00CA66F7">
      <w:pPr>
        <w:pStyle w:val="a4"/>
        <w:numPr>
          <w:ilvl w:val="0"/>
          <w:numId w:val="17"/>
        </w:numPr>
        <w:jc w:val="both"/>
      </w:pPr>
      <w:r>
        <w:t>стабильность педагогического коллект</w:t>
      </w:r>
      <w:r w:rsidR="001002E9">
        <w:t>ива, участвующего в работе твор</w:t>
      </w:r>
      <w:r>
        <w:t xml:space="preserve">ческих групп, в проведении конференций, семинаров, круглых столов, поддерживающих инновационную </w:t>
      </w:r>
      <w:r w:rsidR="001002E9">
        <w:t>экспериментальную деятельность</w:t>
      </w:r>
      <w:r w:rsidR="009551E9">
        <w:t xml:space="preserve"> (см. Приложение №4,7)</w:t>
      </w:r>
      <w:r w:rsidR="001002E9">
        <w:t>;</w:t>
      </w:r>
    </w:p>
    <w:p w:rsidR="009551E9" w:rsidRDefault="009551E9" w:rsidP="009551E9">
      <w:pPr>
        <w:pStyle w:val="a4"/>
        <w:numPr>
          <w:ilvl w:val="0"/>
          <w:numId w:val="17"/>
        </w:numPr>
        <w:jc w:val="both"/>
      </w:pPr>
      <w:r>
        <w:t>система методической поддержки педагогов всех субъектов образовательного процесса соответствует требованиям и условиям работы в рамках ФГОС (У</w:t>
      </w:r>
      <w:r w:rsidRPr="00B93426">
        <w:t>чителя лицея активно участвуют в разных номинациях конкурса «Учитель года»</w:t>
      </w:r>
      <w:r>
        <w:t xml:space="preserve"> (2014г.-4 учителя, 2015 г.- 5 учителей)</w:t>
      </w:r>
      <w:r w:rsidRPr="00B93426">
        <w:t>.</w:t>
      </w:r>
      <w:r>
        <w:t xml:space="preserve"> Победитель Всероссийского конкурса «Учитель года» Виктория </w:t>
      </w:r>
      <w:proofErr w:type="spellStart"/>
      <w:r>
        <w:t>Печникова</w:t>
      </w:r>
      <w:proofErr w:type="spellEnd"/>
      <w:r>
        <w:t xml:space="preserve"> (2014), </w:t>
      </w:r>
      <w:proofErr w:type="spellStart"/>
      <w:r>
        <w:t>Шушаков</w:t>
      </w:r>
      <w:proofErr w:type="spellEnd"/>
      <w:r>
        <w:t xml:space="preserve"> Максим(2015)); представляют опыт работы в публикациях</w:t>
      </w:r>
      <w:r w:rsidRPr="00B556A4">
        <w:t xml:space="preserve"> </w:t>
      </w:r>
      <w:r>
        <w:t>(см. Приложение №5,8);</w:t>
      </w:r>
    </w:p>
    <w:p w:rsidR="001002E9" w:rsidRDefault="001002E9" w:rsidP="00CA66F7">
      <w:pPr>
        <w:pStyle w:val="a4"/>
        <w:numPr>
          <w:ilvl w:val="0"/>
          <w:numId w:val="17"/>
        </w:numPr>
        <w:jc w:val="both"/>
      </w:pPr>
      <w:r>
        <w:t>устойчиво высокие показатели образовательного процесса</w:t>
      </w:r>
      <w:r w:rsidR="009551E9">
        <w:t xml:space="preserve"> (см. Приложение №2,3,5,6)</w:t>
      </w:r>
      <w:r>
        <w:t>;</w:t>
      </w:r>
    </w:p>
    <w:p w:rsidR="001002E9" w:rsidRDefault="001002E9" w:rsidP="00CA66F7">
      <w:pPr>
        <w:pStyle w:val="a4"/>
        <w:numPr>
          <w:ilvl w:val="0"/>
          <w:numId w:val="17"/>
        </w:numPr>
        <w:jc w:val="both"/>
      </w:pPr>
      <w:r>
        <w:t>уровень материально-технического обеспечения соответствует требованиям и условиям работы в рамках ФГОС;</w:t>
      </w:r>
    </w:p>
    <w:p w:rsidR="00B556A4" w:rsidRDefault="001002E9" w:rsidP="00074236">
      <w:pPr>
        <w:pStyle w:val="a4"/>
        <w:numPr>
          <w:ilvl w:val="0"/>
          <w:numId w:val="17"/>
        </w:numPr>
        <w:jc w:val="both"/>
      </w:pPr>
      <w:r>
        <w:t>сетевое взаимодействие, активная работа с социальными партнерами</w:t>
      </w:r>
      <w:r w:rsidR="009551E9">
        <w:t xml:space="preserve"> (см. Приложение №9)</w:t>
      </w:r>
      <w:r>
        <w:t>;</w:t>
      </w:r>
    </w:p>
    <w:p w:rsidR="001002E9" w:rsidRPr="0025746B" w:rsidRDefault="001002E9" w:rsidP="00CA66F7">
      <w:pPr>
        <w:pStyle w:val="a4"/>
        <w:numPr>
          <w:ilvl w:val="0"/>
          <w:numId w:val="17"/>
        </w:numPr>
        <w:jc w:val="both"/>
      </w:pPr>
      <w:r>
        <w:t>эффективная управленческая стратегия, позволяющая реализовать опытно-</w:t>
      </w:r>
      <w:r w:rsidRPr="0025746B">
        <w:t>экспериментальную, инновационную</w:t>
      </w:r>
      <w:r w:rsidR="009551E9">
        <w:t xml:space="preserve">, </w:t>
      </w:r>
      <w:proofErr w:type="spellStart"/>
      <w:r w:rsidR="009551E9">
        <w:t>здоровьесберегающую</w:t>
      </w:r>
      <w:proofErr w:type="spellEnd"/>
      <w:r w:rsidRPr="0025746B">
        <w:t xml:space="preserve"> деятельность</w:t>
      </w:r>
      <w:r w:rsidR="0025746B" w:rsidRPr="0025746B">
        <w:t xml:space="preserve"> (см. Приложение </w:t>
      </w:r>
      <w:r w:rsidR="009551E9">
        <w:t>№10,11,13</w:t>
      </w:r>
      <w:r w:rsidR="0025746B" w:rsidRPr="0025746B">
        <w:t>)</w:t>
      </w:r>
      <w:r w:rsidRPr="0025746B">
        <w:t>;</w:t>
      </w:r>
    </w:p>
    <w:p w:rsidR="001002E9" w:rsidRPr="0025746B" w:rsidRDefault="001002E9" w:rsidP="00CA66F7">
      <w:pPr>
        <w:pStyle w:val="a4"/>
        <w:numPr>
          <w:ilvl w:val="0"/>
          <w:numId w:val="17"/>
        </w:numPr>
        <w:jc w:val="both"/>
      </w:pPr>
      <w:r w:rsidRPr="0025746B">
        <w:t>активное творческое научно-методическое сотрудничество с СЗГМУ им. И. И. Мечникова, МИРЭА, политехническим университетом;</w:t>
      </w:r>
    </w:p>
    <w:p w:rsidR="001002E9" w:rsidRPr="0025746B" w:rsidRDefault="001002E9" w:rsidP="00CA66F7">
      <w:pPr>
        <w:pStyle w:val="a4"/>
        <w:numPr>
          <w:ilvl w:val="0"/>
          <w:numId w:val="17"/>
        </w:numPr>
        <w:jc w:val="both"/>
      </w:pPr>
      <w:r w:rsidRPr="0025746B">
        <w:t>имидж лицея как ОУ, активно реализующего естественнонаучное направление. 92% выпускников медицинских классов лицея поступают на бесплатной основе в СЗГМУ им. И. И. Мечникова, показывают положительные отдаленные результаты</w:t>
      </w:r>
      <w:r w:rsidR="0025746B">
        <w:t>;</w:t>
      </w:r>
      <w:r w:rsidRPr="0025746B">
        <w:t xml:space="preserve"> </w:t>
      </w:r>
    </w:p>
    <w:p w:rsidR="00AD31EC" w:rsidRPr="00156693" w:rsidRDefault="001002E9" w:rsidP="00AD31EC">
      <w:pPr>
        <w:pStyle w:val="a4"/>
        <w:numPr>
          <w:ilvl w:val="0"/>
          <w:numId w:val="17"/>
        </w:numPr>
        <w:spacing w:after="160" w:line="259" w:lineRule="auto"/>
        <w:jc w:val="both"/>
        <w:rPr>
          <w:b/>
        </w:rPr>
      </w:pPr>
      <w:r w:rsidRPr="0025746B">
        <w:t>заинтересованность родителей в сохранении условий образования и воспитания обучающихся, созданных в лицее в период организации ОЭР</w:t>
      </w:r>
      <w:r w:rsidR="0025746B">
        <w:t xml:space="preserve"> </w:t>
      </w:r>
      <w:r w:rsidR="0025746B" w:rsidRPr="0025746B">
        <w:t>(см. Приложение</w:t>
      </w:r>
      <w:r w:rsidR="0025746B">
        <w:t xml:space="preserve"> </w:t>
      </w:r>
      <w:r w:rsidR="009551E9">
        <w:t>№1</w:t>
      </w:r>
      <w:r w:rsidR="0025746B" w:rsidRPr="0025746B">
        <w:t>);</w:t>
      </w:r>
      <w:r w:rsidR="00AD31EC" w:rsidRPr="00AD31EC">
        <w:t xml:space="preserve"> </w:t>
      </w:r>
    </w:p>
    <w:p w:rsidR="00AD31EC" w:rsidRPr="00AD31EC" w:rsidRDefault="00AD31EC" w:rsidP="00AD31EC">
      <w:pPr>
        <w:pStyle w:val="a4"/>
        <w:numPr>
          <w:ilvl w:val="0"/>
          <w:numId w:val="17"/>
        </w:numPr>
        <w:spacing w:after="160" w:line="259" w:lineRule="auto"/>
        <w:jc w:val="both"/>
        <w:rPr>
          <w:b/>
        </w:rPr>
      </w:pPr>
      <w:r>
        <w:lastRenderedPageBreak/>
        <w:t>в</w:t>
      </w:r>
      <w:r w:rsidRPr="00AD31EC">
        <w:t xml:space="preserve">олонтеры - ученики лицея удостоены диплома </w:t>
      </w:r>
      <w:r w:rsidRPr="00AD31EC">
        <w:rPr>
          <w:lang w:val="en-US"/>
        </w:rPr>
        <w:t>I</w:t>
      </w:r>
      <w:r w:rsidRPr="00AD31EC">
        <w:t xml:space="preserve"> степени по результатам городского конкурса</w:t>
      </w:r>
      <w:r w:rsidR="009551E9">
        <w:t xml:space="preserve"> (см. Приложение №14)</w:t>
      </w:r>
      <w:r w:rsidRPr="00AD31EC">
        <w:t>.</w:t>
      </w:r>
    </w:p>
    <w:p w:rsidR="009E1D6A" w:rsidRDefault="009E1D6A" w:rsidP="009551E9">
      <w:pPr>
        <w:rPr>
          <w:b/>
        </w:rPr>
      </w:pPr>
    </w:p>
    <w:p w:rsidR="009E1D6A" w:rsidRDefault="009E1D6A" w:rsidP="009E1D6A">
      <w:pPr>
        <w:ind w:firstLine="567"/>
        <w:jc w:val="center"/>
        <w:rPr>
          <w:b/>
        </w:rPr>
      </w:pPr>
      <w:r>
        <w:rPr>
          <w:b/>
        </w:rPr>
        <w:t>Возможности трансляции опыта</w:t>
      </w:r>
    </w:p>
    <w:tbl>
      <w:tblPr>
        <w:tblStyle w:val="a5"/>
        <w:tblW w:w="8930" w:type="dxa"/>
        <w:tblInd w:w="421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BB4CA4" w:rsidRPr="0038411A" w:rsidTr="00BB4CA4">
        <w:tc>
          <w:tcPr>
            <w:tcW w:w="2268" w:type="dxa"/>
          </w:tcPr>
          <w:p w:rsidR="00BB4CA4" w:rsidRPr="00BB4CA4" w:rsidRDefault="00BB4CA4" w:rsidP="00BB4CA4">
            <w:pPr>
              <w:ind w:firstLine="567"/>
              <w:jc w:val="center"/>
              <w:rPr>
                <w:b/>
              </w:rPr>
            </w:pPr>
            <w:r w:rsidRPr="00BB4CA4">
              <w:rPr>
                <w:b/>
              </w:rPr>
              <w:t>Критерии</w:t>
            </w:r>
          </w:p>
        </w:tc>
        <w:tc>
          <w:tcPr>
            <w:tcW w:w="6662" w:type="dxa"/>
          </w:tcPr>
          <w:p w:rsidR="00BB4CA4" w:rsidRPr="00BB4CA4" w:rsidRDefault="00BB4CA4" w:rsidP="00BB4CA4">
            <w:pPr>
              <w:ind w:firstLine="567"/>
              <w:jc w:val="center"/>
              <w:rPr>
                <w:b/>
              </w:rPr>
            </w:pPr>
            <w:r w:rsidRPr="00BB4CA4">
              <w:rPr>
                <w:b/>
              </w:rPr>
              <w:t>Показатели</w:t>
            </w:r>
          </w:p>
          <w:p w:rsidR="00BB4CA4" w:rsidRPr="00BB4CA4" w:rsidRDefault="00BB4CA4" w:rsidP="00BB4CA4">
            <w:pPr>
              <w:ind w:firstLine="567"/>
              <w:jc w:val="center"/>
              <w:rPr>
                <w:b/>
              </w:rPr>
            </w:pPr>
          </w:p>
        </w:tc>
      </w:tr>
      <w:tr w:rsidR="00BB4CA4" w:rsidRPr="0038411A" w:rsidTr="00BB4CA4">
        <w:tc>
          <w:tcPr>
            <w:tcW w:w="2268" w:type="dxa"/>
          </w:tcPr>
          <w:p w:rsidR="00BB4CA4" w:rsidRPr="0038411A" w:rsidRDefault="00BB4CA4" w:rsidP="00BB4CA4">
            <w:pPr>
              <w:ind w:firstLine="33"/>
              <w:jc w:val="both"/>
            </w:pPr>
            <w:r w:rsidRPr="0038411A">
              <w:t>Нормативная база</w:t>
            </w:r>
          </w:p>
        </w:tc>
        <w:tc>
          <w:tcPr>
            <w:tcW w:w="6662" w:type="dxa"/>
          </w:tcPr>
          <w:p w:rsidR="00BB4CA4" w:rsidRPr="0038411A" w:rsidRDefault="00BB4CA4" w:rsidP="001E05B0">
            <w:pPr>
              <w:ind w:firstLine="567"/>
              <w:jc w:val="both"/>
            </w:pPr>
            <w:r w:rsidRPr="0038411A">
              <w:t xml:space="preserve">Разработаны локальные </w:t>
            </w:r>
            <w:r w:rsidR="001E05B0">
              <w:t>и/</w:t>
            </w:r>
            <w:r w:rsidRPr="0038411A">
              <w:t xml:space="preserve">или </w:t>
            </w:r>
            <w:r w:rsidR="001E05B0">
              <w:t>нормативные</w:t>
            </w:r>
            <w:r w:rsidRPr="0038411A">
              <w:t xml:space="preserve"> акты, обеспечивающие реализацию вариативной модели образовательных программ основного общего образования</w:t>
            </w:r>
          </w:p>
        </w:tc>
      </w:tr>
      <w:tr w:rsidR="00BB4CA4" w:rsidRPr="0038411A" w:rsidTr="00BB4CA4">
        <w:tc>
          <w:tcPr>
            <w:tcW w:w="2268" w:type="dxa"/>
          </w:tcPr>
          <w:p w:rsidR="00BB4CA4" w:rsidRPr="0038411A" w:rsidRDefault="00BB4CA4" w:rsidP="00BB4CA4">
            <w:pPr>
              <w:ind w:firstLine="33"/>
              <w:jc w:val="both"/>
            </w:pPr>
            <w:r w:rsidRPr="0038411A">
              <w:t>Научное обеспечение</w:t>
            </w:r>
          </w:p>
        </w:tc>
        <w:tc>
          <w:tcPr>
            <w:tcW w:w="6662" w:type="dxa"/>
          </w:tcPr>
          <w:p w:rsidR="00BB4CA4" w:rsidRPr="0038411A" w:rsidRDefault="00BB4CA4" w:rsidP="001E05B0">
            <w:pPr>
              <w:ind w:firstLine="567"/>
              <w:jc w:val="both"/>
            </w:pPr>
            <w:r w:rsidRPr="0038411A">
              <w:t>Представлено теоретическое обоснование ОЭР в серии публикаций, во время участия учителей лицея в конкурсах педагогического мастерства, в учебно-методических пособиях:</w:t>
            </w:r>
          </w:p>
          <w:p w:rsidR="001E05B0" w:rsidRDefault="001E05B0" w:rsidP="001E05B0">
            <w:pPr>
              <w:pStyle w:val="a4"/>
              <w:numPr>
                <w:ilvl w:val="0"/>
                <w:numId w:val="13"/>
              </w:numPr>
              <w:ind w:left="459"/>
              <w:jc w:val="both"/>
            </w:pPr>
            <w:r>
              <w:t>З</w:t>
            </w:r>
            <w:r w:rsidR="00BB4CA4" w:rsidRPr="0038411A">
              <w:t>анимательные химико-экологические опыты для учеников начальной школы в урочное и внеурочно</w:t>
            </w:r>
            <w:r>
              <w:t>е</w:t>
            </w:r>
            <w:r w:rsidR="00BB4CA4" w:rsidRPr="0038411A">
              <w:t xml:space="preserve"> в</w:t>
            </w:r>
            <w:r w:rsidR="000E3387">
              <w:t>ремя, СПб, ЗАО, «</w:t>
            </w:r>
            <w:proofErr w:type="spellStart"/>
            <w:r w:rsidR="000E3387">
              <w:t>Крисмас</w:t>
            </w:r>
            <w:proofErr w:type="spellEnd"/>
            <w:r w:rsidR="000E3387">
              <w:t xml:space="preserve"> +», 2015г.,</w:t>
            </w:r>
            <w:r w:rsidR="00BB4CA4" w:rsidRPr="0038411A">
              <w:t>120с</w:t>
            </w:r>
            <w:r w:rsidRPr="0038411A">
              <w:t xml:space="preserve"> Представленные материалы прошли рецензирование у специалистов сектора средств обучения и сектора начального образования ФГБНУ «Институт содержания и методов обучения Российской академии образования</w:t>
            </w:r>
          </w:p>
          <w:p w:rsidR="001E05B0" w:rsidRPr="001E05B0" w:rsidRDefault="001E05B0" w:rsidP="001E05B0">
            <w:pPr>
              <w:pStyle w:val="a4"/>
              <w:numPr>
                <w:ilvl w:val="0"/>
                <w:numId w:val="13"/>
              </w:numPr>
              <w:ind w:left="459"/>
              <w:jc w:val="both"/>
            </w:pPr>
            <w:r>
              <w:t>П</w:t>
            </w:r>
            <w:r w:rsidRPr="001E05B0">
              <w:t>роектная и учебно-исследовательская деятельность.</w:t>
            </w:r>
          </w:p>
          <w:p w:rsidR="001E05B0" w:rsidRPr="001E05B0" w:rsidRDefault="001E05B0" w:rsidP="001E05B0">
            <w:pPr>
              <w:tabs>
                <w:tab w:val="center" w:pos="4819"/>
                <w:tab w:val="right" w:pos="9638"/>
              </w:tabs>
              <w:jc w:val="both"/>
            </w:pPr>
            <w:r w:rsidRPr="001E05B0">
              <w:t xml:space="preserve">Проблемы. </w:t>
            </w:r>
            <w:r>
              <w:t xml:space="preserve">Поиски. </w:t>
            </w:r>
            <w:proofErr w:type="gramStart"/>
            <w:r>
              <w:t>Р</w:t>
            </w:r>
            <w:r w:rsidRPr="001E05B0">
              <w:t>ешения</w:t>
            </w:r>
            <w:r>
              <w:t>.,</w:t>
            </w:r>
            <w:proofErr w:type="gramEnd"/>
            <w:r>
              <w:t xml:space="preserve"> СПб, изд-во ИнформМед.-2016.-125 с.(внесен в РИНЦ)</w:t>
            </w:r>
          </w:p>
          <w:p w:rsidR="00BB4CA4" w:rsidRPr="0038411A" w:rsidRDefault="001E05B0" w:rsidP="001E05B0">
            <w:pPr>
              <w:pStyle w:val="a4"/>
              <w:numPr>
                <w:ilvl w:val="0"/>
                <w:numId w:val="13"/>
              </w:numPr>
              <w:ind w:left="459"/>
              <w:jc w:val="both"/>
            </w:pPr>
            <w:r>
              <w:t>О</w:t>
            </w:r>
            <w:r w:rsidR="00BB4CA4" w:rsidRPr="0038411A">
              <w:t>бразование для устойчивого развития</w:t>
            </w:r>
            <w:r>
              <w:t xml:space="preserve">. </w:t>
            </w:r>
            <w:proofErr w:type="gramStart"/>
            <w:r>
              <w:t>СПб.,</w:t>
            </w:r>
            <w:proofErr w:type="gramEnd"/>
            <w:r>
              <w:t xml:space="preserve"> изд-во ИнформМед.-2016.</w:t>
            </w:r>
          </w:p>
          <w:p w:rsidR="00BB4CA4" w:rsidRPr="0038411A" w:rsidRDefault="001E05B0" w:rsidP="001E05B0">
            <w:pPr>
              <w:pStyle w:val="a4"/>
              <w:numPr>
                <w:ilvl w:val="0"/>
                <w:numId w:val="13"/>
              </w:numPr>
              <w:ind w:left="459"/>
              <w:jc w:val="both"/>
            </w:pPr>
            <w:r>
              <w:t>С</w:t>
            </w:r>
            <w:r w:rsidR="00BB4CA4" w:rsidRPr="0038411A">
              <w:t>оздана библиотека электронных публикаций по проблемам ОЭР</w:t>
            </w:r>
          </w:p>
        </w:tc>
      </w:tr>
      <w:tr w:rsidR="00BB4CA4" w:rsidRPr="0038411A" w:rsidTr="00BB4CA4">
        <w:tc>
          <w:tcPr>
            <w:tcW w:w="2268" w:type="dxa"/>
          </w:tcPr>
          <w:p w:rsidR="00BB4CA4" w:rsidRPr="0038411A" w:rsidRDefault="00BB4CA4" w:rsidP="001E05B0">
            <w:pPr>
              <w:jc w:val="both"/>
            </w:pPr>
            <w:r w:rsidRPr="0038411A">
              <w:t>Программно-методическое обеспечение</w:t>
            </w:r>
          </w:p>
        </w:tc>
        <w:tc>
          <w:tcPr>
            <w:tcW w:w="6662" w:type="dxa"/>
          </w:tcPr>
          <w:p w:rsidR="00BB4CA4" w:rsidRPr="0038411A" w:rsidRDefault="00BB4CA4" w:rsidP="001E05B0">
            <w:pPr>
              <w:pStyle w:val="a4"/>
              <w:numPr>
                <w:ilvl w:val="0"/>
                <w:numId w:val="14"/>
              </w:numPr>
              <w:ind w:left="459"/>
              <w:jc w:val="both"/>
            </w:pPr>
            <w:r w:rsidRPr="0038411A">
              <w:t>Разработана программа «Комплементарная образовательная среда»</w:t>
            </w:r>
          </w:p>
          <w:p w:rsidR="00BB4CA4" w:rsidRPr="0038411A" w:rsidRDefault="00BB4CA4" w:rsidP="001E05B0">
            <w:pPr>
              <w:pStyle w:val="a4"/>
              <w:numPr>
                <w:ilvl w:val="0"/>
                <w:numId w:val="14"/>
              </w:numPr>
              <w:ind w:left="459"/>
              <w:jc w:val="both"/>
            </w:pPr>
            <w:r w:rsidRPr="0038411A">
              <w:t>Разработаны 4 междисциплинарные программы, система оц</w:t>
            </w:r>
            <w:r w:rsidR="000E3387">
              <w:t xml:space="preserve">енки результатов работы </w:t>
            </w:r>
            <w:proofErr w:type="gramStart"/>
            <w:r w:rsidR="000E3387">
              <w:t>по  этим</w:t>
            </w:r>
            <w:proofErr w:type="gramEnd"/>
            <w:r w:rsidRPr="0038411A">
              <w:t xml:space="preserve"> программ</w:t>
            </w:r>
            <w:r w:rsidR="000E3387">
              <w:t>ам</w:t>
            </w:r>
          </w:p>
          <w:p w:rsidR="00BB4CA4" w:rsidRPr="0038411A" w:rsidRDefault="00BB4CA4" w:rsidP="001E05B0">
            <w:pPr>
              <w:pStyle w:val="a4"/>
              <w:numPr>
                <w:ilvl w:val="0"/>
                <w:numId w:val="14"/>
              </w:numPr>
              <w:ind w:left="459"/>
              <w:jc w:val="both"/>
            </w:pPr>
            <w:r w:rsidRPr="0038411A">
              <w:t>Разработаны модели внеурочной деятельности,</w:t>
            </w:r>
            <w:r w:rsidR="001E05B0">
              <w:t xml:space="preserve"> </w:t>
            </w:r>
            <w:r w:rsidRPr="0038411A">
              <w:t>модели клубной деятельности</w:t>
            </w:r>
          </w:p>
          <w:p w:rsidR="001E05B0" w:rsidRDefault="00BB4CA4" w:rsidP="001E05B0">
            <w:pPr>
              <w:pStyle w:val="a4"/>
              <w:numPr>
                <w:ilvl w:val="0"/>
                <w:numId w:val="14"/>
              </w:numPr>
              <w:ind w:left="459"/>
              <w:jc w:val="both"/>
            </w:pPr>
            <w:r w:rsidRPr="0038411A">
              <w:t>Составлены методические материалы по различным аспектам инновационной деятельности</w:t>
            </w:r>
            <w:r w:rsidR="00AD31EC">
              <w:t xml:space="preserve">, в </w:t>
            </w:r>
            <w:proofErr w:type="spellStart"/>
            <w:r w:rsidR="00AD31EC">
              <w:t>т.ч</w:t>
            </w:r>
            <w:proofErr w:type="spellEnd"/>
            <w:r w:rsidR="00AD31EC">
              <w:t xml:space="preserve">. система диагностики личностных, предметных и </w:t>
            </w:r>
            <w:proofErr w:type="spellStart"/>
            <w:r w:rsidR="00AD31EC">
              <w:t>метапреджметных</w:t>
            </w:r>
            <w:proofErr w:type="spellEnd"/>
            <w:r w:rsidR="00AD31EC">
              <w:t xml:space="preserve"> результатов, исследовательской и проектной компетенций</w:t>
            </w:r>
          </w:p>
          <w:p w:rsidR="00BB4CA4" w:rsidRPr="0038411A" w:rsidRDefault="00BB4CA4" w:rsidP="001E05B0">
            <w:pPr>
              <w:pStyle w:val="a4"/>
              <w:numPr>
                <w:ilvl w:val="0"/>
                <w:numId w:val="14"/>
              </w:numPr>
              <w:ind w:left="459"/>
              <w:jc w:val="both"/>
            </w:pPr>
            <w:r w:rsidRPr="0038411A">
              <w:t>Обоснована система методической поддержки учителей.</w:t>
            </w:r>
          </w:p>
        </w:tc>
      </w:tr>
      <w:tr w:rsidR="001E05B0" w:rsidRPr="0038411A" w:rsidTr="00BB4CA4">
        <w:tc>
          <w:tcPr>
            <w:tcW w:w="2268" w:type="dxa"/>
          </w:tcPr>
          <w:p w:rsidR="001E05B0" w:rsidRPr="0038411A" w:rsidRDefault="001E05B0" w:rsidP="001E05B0">
            <w:pPr>
              <w:jc w:val="both"/>
            </w:pPr>
            <w:r>
              <w:t>Информационная обеспеченность</w:t>
            </w:r>
          </w:p>
        </w:tc>
        <w:tc>
          <w:tcPr>
            <w:tcW w:w="6662" w:type="dxa"/>
          </w:tcPr>
          <w:p w:rsidR="001E05B0" w:rsidRDefault="001E05B0" w:rsidP="001E05B0">
            <w:pPr>
              <w:pStyle w:val="a4"/>
              <w:numPr>
                <w:ilvl w:val="0"/>
                <w:numId w:val="14"/>
              </w:numPr>
              <w:ind w:left="459"/>
              <w:jc w:val="both"/>
            </w:pPr>
            <w:r>
              <w:t>Основные идеи, принципы, задачи, проекты инновационной работы представлены в СМИ.</w:t>
            </w:r>
          </w:p>
          <w:p w:rsidR="001E05B0" w:rsidRDefault="001E05B0" w:rsidP="001E05B0">
            <w:pPr>
              <w:pStyle w:val="a4"/>
              <w:numPr>
                <w:ilvl w:val="0"/>
                <w:numId w:val="14"/>
              </w:numPr>
              <w:ind w:left="459"/>
              <w:jc w:val="both"/>
            </w:pPr>
            <w:r>
              <w:t xml:space="preserve">Результаты ОЭР широко освещены на конференциях, семинарах разного уровня, круглых столах, в </w:t>
            </w:r>
            <w:proofErr w:type="spellStart"/>
            <w:r>
              <w:t>т.ч</w:t>
            </w:r>
            <w:proofErr w:type="spellEnd"/>
            <w:r>
              <w:t>. и на конференциях онлайн.</w:t>
            </w:r>
          </w:p>
          <w:p w:rsidR="001E05B0" w:rsidRPr="0038411A" w:rsidRDefault="001E05B0" w:rsidP="001E05B0">
            <w:pPr>
              <w:pStyle w:val="a4"/>
              <w:numPr>
                <w:ilvl w:val="0"/>
                <w:numId w:val="14"/>
              </w:numPr>
              <w:ind w:left="459"/>
              <w:jc w:val="both"/>
            </w:pPr>
            <w:r>
              <w:t>Материалы ОЭР находятся в открытом доступе на сайте лицея</w:t>
            </w:r>
          </w:p>
        </w:tc>
      </w:tr>
      <w:tr w:rsidR="001E05B0" w:rsidRPr="0038411A" w:rsidTr="00BB4CA4">
        <w:tc>
          <w:tcPr>
            <w:tcW w:w="2268" w:type="dxa"/>
          </w:tcPr>
          <w:p w:rsidR="001E05B0" w:rsidRDefault="001E05B0" w:rsidP="001E05B0">
            <w:pPr>
              <w:jc w:val="both"/>
            </w:pPr>
            <w:r>
              <w:t>Технологичность</w:t>
            </w:r>
          </w:p>
        </w:tc>
        <w:tc>
          <w:tcPr>
            <w:tcW w:w="6662" w:type="dxa"/>
          </w:tcPr>
          <w:p w:rsidR="001E05B0" w:rsidRDefault="001E05B0" w:rsidP="001E05B0">
            <w:pPr>
              <w:pStyle w:val="a4"/>
              <w:numPr>
                <w:ilvl w:val="0"/>
                <w:numId w:val="14"/>
              </w:numPr>
              <w:ind w:left="459"/>
              <w:jc w:val="both"/>
            </w:pPr>
            <w:r>
              <w:t>Структура, содержание, технологии</w:t>
            </w:r>
            <w:r w:rsidR="004903A6">
              <w:t>, методические материалы, система оценки ОЭР детально проработаны, что позволяет внедрять продукты ОЭР в разные ОУ.</w:t>
            </w:r>
          </w:p>
        </w:tc>
      </w:tr>
    </w:tbl>
    <w:p w:rsidR="00BB4CA4" w:rsidRPr="0038411A" w:rsidRDefault="00BB4CA4" w:rsidP="00BB4CA4">
      <w:pPr>
        <w:ind w:firstLine="567"/>
        <w:jc w:val="both"/>
      </w:pPr>
    </w:p>
    <w:p w:rsidR="004E22E2" w:rsidRDefault="004E22E2" w:rsidP="006E00DA">
      <w:pPr>
        <w:pStyle w:val="a4"/>
        <w:ind w:left="0"/>
        <w:jc w:val="center"/>
        <w:rPr>
          <w:b/>
        </w:rPr>
      </w:pPr>
    </w:p>
    <w:p w:rsidR="006E00DA" w:rsidRPr="006E00DA" w:rsidRDefault="0048337F" w:rsidP="006E00DA">
      <w:pPr>
        <w:pStyle w:val="a4"/>
        <w:ind w:left="0"/>
        <w:jc w:val="center"/>
        <w:rPr>
          <w:b/>
        </w:rPr>
      </w:pPr>
      <w:r>
        <w:rPr>
          <w:b/>
        </w:rPr>
        <w:lastRenderedPageBreak/>
        <w:t xml:space="preserve">6. </w:t>
      </w:r>
      <w:r w:rsidR="006E00DA" w:rsidRPr="006E00DA">
        <w:rPr>
          <w:b/>
        </w:rPr>
        <w:t xml:space="preserve">Описание перспектив развития </w:t>
      </w:r>
      <w:r w:rsidR="004E22E2">
        <w:rPr>
          <w:b/>
        </w:rPr>
        <w:t xml:space="preserve">инновационная деятельности </w:t>
      </w:r>
    </w:p>
    <w:p w:rsidR="006E00DA" w:rsidRPr="00085092" w:rsidRDefault="006E00DA" w:rsidP="006E00DA">
      <w:pPr>
        <w:pStyle w:val="a4"/>
        <w:ind w:left="0"/>
        <w:jc w:val="both"/>
      </w:pPr>
      <w:r w:rsidRPr="00085092">
        <w:tab/>
        <w:t xml:space="preserve">Развитие идей инновационной деятельности как научно-методической и технологической проблемы связано с созданием условий для реализации познавательной, репродуктивной, творческой, самообразовательной, проектной, исследовательской деятельности в </w:t>
      </w:r>
      <w:proofErr w:type="spellStart"/>
      <w:r w:rsidRPr="00085092">
        <w:t>урочно</w:t>
      </w:r>
      <w:proofErr w:type="spellEnd"/>
      <w:r w:rsidRPr="00085092">
        <w:t xml:space="preserve">-внеурочное время, с целью обеспечения всем субъектам образовательного процесса эффективного личностного саморазвития, социальной </w:t>
      </w:r>
      <w:proofErr w:type="gramStart"/>
      <w:r w:rsidRPr="00085092">
        <w:t>адаптации,  подготовленности</w:t>
      </w:r>
      <w:proofErr w:type="gramEnd"/>
      <w:r w:rsidRPr="00085092">
        <w:t xml:space="preserve"> к определению своего дальнейшего жизненного маршрута. </w:t>
      </w:r>
    </w:p>
    <w:p w:rsidR="006E00DA" w:rsidRPr="00085092" w:rsidRDefault="006E00DA" w:rsidP="006E00DA">
      <w:pPr>
        <w:pStyle w:val="a4"/>
        <w:ind w:left="0"/>
        <w:jc w:val="both"/>
      </w:pPr>
      <w:r w:rsidRPr="00085092">
        <w:tab/>
        <w:t xml:space="preserve"> Перспективы развития инновационной деятельности обусловлены тем, что предлагаемый продукт ОЭР лицея может быть использован в различных образовательных учреждениях. Наиболее эффективным он будет для ОУ естественнонаучной направленности, если речь идет о биологической, экологической, медицинской, химической направленности деятельности Клуба старшеклассников. </w:t>
      </w:r>
    </w:p>
    <w:p w:rsidR="006E00DA" w:rsidRPr="00085092" w:rsidRDefault="006E00DA" w:rsidP="006E00DA">
      <w:pPr>
        <w:pStyle w:val="a4"/>
        <w:ind w:left="0" w:firstLine="708"/>
        <w:jc w:val="both"/>
      </w:pPr>
      <w:r w:rsidRPr="00085092">
        <w:t>При этом в основе деятельности Клуба «Высокие технологии и экология»</w:t>
      </w:r>
      <w:r w:rsidR="0048337F">
        <w:t>, клуба «Бионика»</w:t>
      </w:r>
      <w:r w:rsidRPr="00085092">
        <w:t xml:space="preserve"> </w:t>
      </w:r>
      <w:proofErr w:type="gramStart"/>
      <w:r w:rsidRPr="00085092">
        <w:t>лежат  такие</w:t>
      </w:r>
      <w:proofErr w:type="gramEnd"/>
      <w:r w:rsidRPr="00085092">
        <w:t xml:space="preserve"> предметы как физика, математика, биология, экология.</w:t>
      </w:r>
    </w:p>
    <w:p w:rsidR="006E00DA" w:rsidRPr="00085092" w:rsidRDefault="006E00DA" w:rsidP="006E00DA">
      <w:pPr>
        <w:pStyle w:val="a4"/>
        <w:ind w:left="0" w:firstLine="708"/>
        <w:jc w:val="both"/>
      </w:pPr>
      <w:r w:rsidRPr="00085092">
        <w:t xml:space="preserve">О востребованности продуктов ОЭР лицея свидетельствует количество педагогических работников Санкт-Петербурга, участвующих в конференциях и семинарах в 2015-2016 уч. г. (358 человек), в международных конференциях, в </w:t>
      </w:r>
      <w:proofErr w:type="spellStart"/>
      <w:r w:rsidRPr="00085092">
        <w:t>т.ч</w:t>
      </w:r>
      <w:proofErr w:type="spellEnd"/>
      <w:r w:rsidRPr="00085092">
        <w:t xml:space="preserve">. </w:t>
      </w:r>
      <w:r w:rsidRPr="00085092">
        <w:rPr>
          <w:lang w:val="en-US"/>
        </w:rPr>
        <w:t>on</w:t>
      </w:r>
      <w:r w:rsidRPr="00085092">
        <w:t xml:space="preserve"> – </w:t>
      </w:r>
      <w:r w:rsidRPr="00085092">
        <w:rPr>
          <w:lang w:val="en-US"/>
        </w:rPr>
        <w:t>line</w:t>
      </w:r>
      <w:r w:rsidR="0048337F">
        <w:t xml:space="preserve"> в 2015-2016 </w:t>
      </w:r>
      <w:proofErr w:type="spellStart"/>
      <w:r w:rsidR="0048337F">
        <w:t>уч.г</w:t>
      </w:r>
      <w:proofErr w:type="spellEnd"/>
      <w:r w:rsidR="0048337F">
        <w:t>. (5</w:t>
      </w:r>
      <w:r w:rsidRPr="00085092">
        <w:t>2 человек), для обмена опытом в разные образовательные учреждения города, в ИМЦ.</w:t>
      </w:r>
    </w:p>
    <w:p w:rsidR="00937E53" w:rsidRDefault="00937E53"/>
    <w:p w:rsidR="001002E9" w:rsidRPr="005C04CC" w:rsidRDefault="0048337F" w:rsidP="001002E9">
      <w:pPr>
        <w:pStyle w:val="a4"/>
        <w:ind w:left="1080"/>
        <w:jc w:val="center"/>
        <w:rPr>
          <w:b/>
        </w:rPr>
      </w:pPr>
      <w:r>
        <w:rPr>
          <w:b/>
        </w:rPr>
        <w:t xml:space="preserve">7. </w:t>
      </w:r>
      <w:r w:rsidR="00507DC3">
        <w:rPr>
          <w:b/>
        </w:rPr>
        <w:t>Конечные продукты и ф</w:t>
      </w:r>
      <w:r w:rsidR="001002E9" w:rsidRPr="005C04CC">
        <w:rPr>
          <w:b/>
        </w:rPr>
        <w:t>орма инновационных пр</w:t>
      </w:r>
      <w:r w:rsidR="001002E9">
        <w:rPr>
          <w:b/>
        </w:rPr>
        <w:t>одуктов</w:t>
      </w:r>
    </w:p>
    <w:p w:rsidR="001002E9" w:rsidRPr="002F4930" w:rsidRDefault="001002E9" w:rsidP="001002E9">
      <w:pPr>
        <w:pStyle w:val="a4"/>
        <w:numPr>
          <w:ilvl w:val="0"/>
          <w:numId w:val="22"/>
        </w:numPr>
      </w:pPr>
      <w:r w:rsidRPr="002F4930">
        <w:t>учебно-методические пособия:</w:t>
      </w:r>
    </w:p>
    <w:p w:rsidR="00AC42C6" w:rsidRPr="00070550" w:rsidRDefault="00AC42C6" w:rsidP="00AC42C6">
      <w:pPr>
        <w:pStyle w:val="a4"/>
        <w:numPr>
          <w:ilvl w:val="1"/>
          <w:numId w:val="26"/>
        </w:numPr>
        <w:spacing w:after="200" w:line="276" w:lineRule="auto"/>
        <w:jc w:val="both"/>
      </w:pPr>
      <w:r w:rsidRPr="00070550">
        <w:t>Обуховская АС. Методическое пособие «Удивляемся, восхищаемся и познаем». Занимательные химико-экологические опыты для учеников начальной школы в урочно</w:t>
      </w:r>
      <w:r w:rsidR="004E22E2">
        <w:t xml:space="preserve">е и внеурочное </w:t>
      </w:r>
      <w:proofErr w:type="gramStart"/>
      <w:r w:rsidR="004E22E2">
        <w:t>время.-</w:t>
      </w:r>
      <w:proofErr w:type="gramEnd"/>
      <w:r w:rsidR="004E22E2">
        <w:t>изд-во2-е.</w:t>
      </w:r>
      <w:r w:rsidRPr="00070550">
        <w:t>-СПб.:Крисмас+, 2015.-120с</w:t>
      </w:r>
    </w:p>
    <w:p w:rsidR="00AC42C6" w:rsidRPr="00070550" w:rsidRDefault="00AC42C6" w:rsidP="00AC42C6">
      <w:pPr>
        <w:pStyle w:val="a4"/>
        <w:numPr>
          <w:ilvl w:val="1"/>
          <w:numId w:val="26"/>
        </w:numPr>
        <w:spacing w:after="200" w:line="276" w:lineRule="auto"/>
        <w:jc w:val="both"/>
      </w:pPr>
      <w:r w:rsidRPr="00070550">
        <w:t>Обуховская А.С. Научно-методическое пособие «Образо</w:t>
      </w:r>
      <w:r w:rsidR="004E22E2">
        <w:t>вание для устойчивого развития</w:t>
      </w:r>
      <w:proofErr w:type="gramStart"/>
      <w:r w:rsidR="004E22E2">
        <w:t>».-</w:t>
      </w:r>
      <w:proofErr w:type="gramEnd"/>
      <w:r w:rsidR="004E22E2">
        <w:t>СПб.: изд-во ИНФОРММЕД, 2016.</w:t>
      </w:r>
    </w:p>
    <w:p w:rsidR="00AC42C6" w:rsidRPr="004E4EE4" w:rsidRDefault="00AC42C6" w:rsidP="00AC42C6">
      <w:pPr>
        <w:pStyle w:val="a4"/>
        <w:numPr>
          <w:ilvl w:val="1"/>
          <w:numId w:val="26"/>
        </w:numPr>
        <w:spacing w:after="200" w:line="276" w:lineRule="auto"/>
        <w:jc w:val="both"/>
      </w:pPr>
      <w:r w:rsidRPr="00070550">
        <w:t>Обуховская А.С. Научно-методическое пособие «Проектная и учебно-</w:t>
      </w:r>
      <w:proofErr w:type="spellStart"/>
      <w:r w:rsidRPr="00070550">
        <w:t>исследовыательская</w:t>
      </w:r>
      <w:proofErr w:type="spellEnd"/>
      <w:r w:rsidRPr="004E4EE4">
        <w:t xml:space="preserve"> деятельность. Проблемы. Поиски. решения»</w:t>
      </w:r>
      <w:r w:rsidR="004E22E2">
        <w:t>.</w:t>
      </w:r>
      <w:r w:rsidR="004E22E2" w:rsidRPr="004E22E2">
        <w:t xml:space="preserve"> </w:t>
      </w:r>
      <w:r w:rsidR="004E22E2" w:rsidRPr="004E4EE4">
        <w:t xml:space="preserve">-СПб, </w:t>
      </w:r>
      <w:r w:rsidRPr="004E4EE4">
        <w:t xml:space="preserve"> изд-во ИНФОРММЕД., 2016, - 135с.</w:t>
      </w:r>
    </w:p>
    <w:p w:rsidR="001002E9" w:rsidRPr="002F4930" w:rsidRDefault="001002E9" w:rsidP="001002E9">
      <w:pPr>
        <w:pStyle w:val="a4"/>
        <w:numPr>
          <w:ilvl w:val="0"/>
          <w:numId w:val="22"/>
        </w:numPr>
      </w:pPr>
      <w:r w:rsidRPr="002F4930">
        <w:t>4 междисциплинарные программы:</w:t>
      </w:r>
    </w:p>
    <w:tbl>
      <w:tblPr>
        <w:tblW w:w="95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AC42C6" w:rsidRPr="00AC42C6" w:rsidTr="00AC42C6">
        <w:tc>
          <w:tcPr>
            <w:tcW w:w="2722" w:type="dxa"/>
            <w:vAlign w:val="center"/>
          </w:tcPr>
          <w:p w:rsidR="00AC42C6" w:rsidRPr="00AC42C6" w:rsidRDefault="00C02DCB" w:rsidP="00AC42C6">
            <w:pPr>
              <w:pStyle w:val="a6"/>
              <w:numPr>
                <w:ilvl w:val="1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hyperlink r:id="rId12" w:tgtFrame="_blank" w:history="1">
              <w:r w:rsidR="00AC42C6" w:rsidRPr="00AC42C6">
                <w:rPr>
                  <w:rStyle w:val="a7"/>
                  <w:b w:val="0"/>
                  <w:bdr w:val="none" w:sz="0" w:space="0" w:color="auto" w:frame="1"/>
                </w:rPr>
                <w:t>Междисциплинарная программа «Основы учебно-исследовательской и проектной деятельности»</w:t>
              </w:r>
            </w:hyperlink>
          </w:p>
        </w:tc>
      </w:tr>
      <w:tr w:rsidR="00AC42C6" w:rsidRPr="00AC42C6" w:rsidTr="00AC42C6">
        <w:tc>
          <w:tcPr>
            <w:tcW w:w="2722" w:type="dxa"/>
            <w:vAlign w:val="center"/>
          </w:tcPr>
          <w:p w:rsidR="00AC42C6" w:rsidRPr="00AC42C6" w:rsidRDefault="00C02DCB" w:rsidP="00AC42C6">
            <w:pPr>
              <w:pStyle w:val="a6"/>
              <w:numPr>
                <w:ilvl w:val="1"/>
                <w:numId w:val="22"/>
              </w:numPr>
              <w:spacing w:before="0" w:beforeAutospacing="0" w:after="0" w:afterAutospacing="0"/>
              <w:jc w:val="both"/>
              <w:textAlignment w:val="baseline"/>
            </w:pPr>
            <w:hyperlink r:id="rId13" w:history="1">
              <w:r w:rsidR="00AC42C6" w:rsidRPr="00AC42C6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Междисциплинарная программа «Развитие универсальных учебных действий»</w:t>
              </w:r>
            </w:hyperlink>
          </w:p>
        </w:tc>
      </w:tr>
      <w:tr w:rsidR="00AC42C6" w:rsidRPr="00AC42C6" w:rsidTr="00AC42C6">
        <w:tc>
          <w:tcPr>
            <w:tcW w:w="2722" w:type="dxa"/>
            <w:vAlign w:val="center"/>
          </w:tcPr>
          <w:p w:rsidR="00AC42C6" w:rsidRPr="00AC42C6" w:rsidRDefault="00C02DCB" w:rsidP="00AC42C6">
            <w:pPr>
              <w:pStyle w:val="a6"/>
              <w:numPr>
                <w:ilvl w:val="1"/>
                <w:numId w:val="22"/>
              </w:numPr>
              <w:spacing w:before="0" w:beforeAutospacing="0" w:after="0" w:afterAutospacing="0"/>
              <w:jc w:val="both"/>
              <w:textAlignment w:val="baseline"/>
            </w:pPr>
            <w:hyperlink r:id="rId14" w:history="1">
              <w:r w:rsidR="00AC42C6" w:rsidRPr="00AC42C6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Междисциплинарная программа «Стратегии смыслового чтения и работа с текстом» 6кл</w:t>
              </w:r>
            </w:hyperlink>
            <w:r w:rsidR="00AC42C6" w:rsidRPr="00AC42C6">
              <w:rPr>
                <w:rStyle w:val="a3"/>
                <w:color w:val="auto"/>
                <w:u w:val="none"/>
                <w:bdr w:val="none" w:sz="0" w:space="0" w:color="auto" w:frame="1"/>
              </w:rPr>
              <w:t xml:space="preserve"> </w:t>
            </w:r>
            <w:hyperlink r:id="rId15" w:history="1">
              <w:r w:rsidR="00AC42C6" w:rsidRPr="00AC42C6">
                <w:rPr>
                  <w:rStyle w:val="a7"/>
                  <w:b w:val="0"/>
                  <w:bdr w:val="none" w:sz="0" w:space="0" w:color="auto" w:frame="1"/>
                </w:rPr>
                <w:t>«Учимся успешному чтению» 5кл</w:t>
              </w:r>
            </w:hyperlink>
          </w:p>
        </w:tc>
      </w:tr>
      <w:tr w:rsidR="00AC42C6" w:rsidRPr="00AC42C6" w:rsidTr="00AC42C6">
        <w:tc>
          <w:tcPr>
            <w:tcW w:w="2722" w:type="dxa"/>
            <w:vAlign w:val="center"/>
          </w:tcPr>
          <w:p w:rsidR="00AC42C6" w:rsidRPr="00AC42C6" w:rsidRDefault="00C02DCB" w:rsidP="00AC42C6">
            <w:pPr>
              <w:pStyle w:val="a6"/>
              <w:numPr>
                <w:ilvl w:val="1"/>
                <w:numId w:val="22"/>
              </w:numPr>
              <w:spacing w:before="0" w:beforeAutospacing="0" w:after="0" w:afterAutospacing="0"/>
              <w:jc w:val="both"/>
              <w:textAlignment w:val="baseline"/>
            </w:pPr>
            <w:hyperlink r:id="rId16" w:history="1">
              <w:r w:rsidR="00AC42C6" w:rsidRPr="00AC42C6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Междисциплинарная программа “Формирование ИКТ компетентности обучающихся”</w:t>
              </w:r>
            </w:hyperlink>
          </w:p>
        </w:tc>
      </w:tr>
    </w:tbl>
    <w:p w:rsidR="001002E9" w:rsidRPr="002F4930" w:rsidRDefault="001002E9" w:rsidP="001002E9">
      <w:pPr>
        <w:pStyle w:val="a4"/>
        <w:numPr>
          <w:ilvl w:val="0"/>
          <w:numId w:val="22"/>
        </w:numPr>
      </w:pPr>
      <w:r w:rsidRPr="002F4930">
        <w:t>модель внеурочной деятельности</w:t>
      </w:r>
      <w:r w:rsidR="0090410D">
        <w:t xml:space="preserve"> (см. Приложение №15)</w:t>
      </w:r>
    </w:p>
    <w:p w:rsidR="0090410D" w:rsidRPr="002F4930" w:rsidRDefault="001002E9" w:rsidP="0090410D">
      <w:pPr>
        <w:pStyle w:val="a4"/>
        <w:numPr>
          <w:ilvl w:val="0"/>
          <w:numId w:val="22"/>
        </w:numPr>
      </w:pPr>
      <w:r w:rsidRPr="0090410D">
        <w:t>модель клубной работы</w:t>
      </w:r>
      <w:r w:rsidR="004E22E2">
        <w:t xml:space="preserve"> </w:t>
      </w:r>
      <w:r w:rsidR="0090410D">
        <w:t>(см. Приложение №</w:t>
      </w:r>
      <w:r w:rsidR="00AA6C9D">
        <w:t xml:space="preserve">12, </w:t>
      </w:r>
      <w:r w:rsidR="0090410D">
        <w:t>16)</w:t>
      </w:r>
    </w:p>
    <w:p w:rsidR="0090410D" w:rsidRPr="002F4930" w:rsidRDefault="00AC42C6" w:rsidP="0090410D">
      <w:pPr>
        <w:pStyle w:val="a4"/>
        <w:numPr>
          <w:ilvl w:val="0"/>
          <w:numId w:val="22"/>
        </w:numPr>
      </w:pPr>
      <w:r w:rsidRPr="002F4930">
        <w:t>модель формирования культуры самоорганизации и эффективной коммуникации (ФКСЭК)</w:t>
      </w:r>
      <w:r w:rsidR="0090410D" w:rsidRPr="0090410D">
        <w:t xml:space="preserve"> </w:t>
      </w:r>
      <w:r w:rsidR="0090410D">
        <w:t>(см. Приложение №17)</w:t>
      </w:r>
    </w:p>
    <w:p w:rsidR="001002E9" w:rsidRPr="00216F19" w:rsidRDefault="001002E9" w:rsidP="001002E9">
      <w:pPr>
        <w:pStyle w:val="a4"/>
        <w:numPr>
          <w:ilvl w:val="0"/>
          <w:numId w:val="22"/>
        </w:numPr>
      </w:pPr>
      <w:r>
        <w:t xml:space="preserve">система оценки личностных, предметных и </w:t>
      </w:r>
      <w:proofErr w:type="spellStart"/>
      <w:r>
        <w:t>метапредметных</w:t>
      </w:r>
      <w:proofErr w:type="spellEnd"/>
      <w:r>
        <w:t xml:space="preserve"> </w:t>
      </w:r>
      <w:proofErr w:type="gramStart"/>
      <w:r>
        <w:t>результатов</w:t>
      </w:r>
      <w:proofErr w:type="gramEnd"/>
      <w:r>
        <w:t xml:space="preserve"> учащихся на ступени основного общего образования</w:t>
      </w:r>
    </w:p>
    <w:p w:rsidR="001002E9" w:rsidRDefault="001002E9" w:rsidP="001002E9">
      <w:pPr>
        <w:rPr>
          <w:b/>
        </w:rPr>
      </w:pPr>
    </w:p>
    <w:p w:rsidR="0048337F" w:rsidRDefault="0048337F" w:rsidP="0048337F">
      <w:pPr>
        <w:ind w:left="-426" w:firstLine="426"/>
        <w:jc w:val="center"/>
        <w:rPr>
          <w:b/>
        </w:rPr>
      </w:pPr>
    </w:p>
    <w:p w:rsidR="0048337F" w:rsidRDefault="0048337F" w:rsidP="0048337F">
      <w:pPr>
        <w:ind w:left="-426" w:firstLine="426"/>
        <w:jc w:val="center"/>
        <w:rPr>
          <w:b/>
        </w:rPr>
      </w:pPr>
    </w:p>
    <w:p w:rsidR="0048337F" w:rsidRDefault="0048337F" w:rsidP="0048337F">
      <w:pPr>
        <w:ind w:left="-426" w:firstLine="426"/>
        <w:jc w:val="center"/>
        <w:rPr>
          <w:b/>
        </w:rPr>
      </w:pPr>
    </w:p>
    <w:p w:rsidR="00BB4CA4" w:rsidRDefault="0048337F" w:rsidP="0048337F">
      <w:pPr>
        <w:ind w:left="-426" w:firstLine="426"/>
        <w:jc w:val="center"/>
        <w:rPr>
          <w:b/>
        </w:rPr>
      </w:pPr>
      <w:r>
        <w:rPr>
          <w:b/>
        </w:rPr>
        <w:lastRenderedPageBreak/>
        <w:t xml:space="preserve">8. </w:t>
      </w:r>
      <w:r w:rsidRPr="0048337F">
        <w:rPr>
          <w:b/>
        </w:rPr>
        <w:t>Критерии и показатели эффективности ОЭР</w:t>
      </w:r>
      <w:r w:rsidR="008A078A">
        <w:rPr>
          <w:b/>
        </w:rPr>
        <w:t xml:space="preserve"> (см. Приложения 1-17)</w:t>
      </w:r>
    </w:p>
    <w:p w:rsidR="0048337F" w:rsidRDefault="00A6507D" w:rsidP="008A078A">
      <w:pPr>
        <w:pStyle w:val="a4"/>
        <w:numPr>
          <w:ilvl w:val="0"/>
          <w:numId w:val="28"/>
        </w:numPr>
        <w:jc w:val="both"/>
      </w:pPr>
      <w:r>
        <w:t>Количественные показатели:</w:t>
      </w:r>
    </w:p>
    <w:p w:rsidR="00A6507D" w:rsidRDefault="00A6507D" w:rsidP="00A6507D">
      <w:pPr>
        <w:pStyle w:val="a4"/>
        <w:numPr>
          <w:ilvl w:val="0"/>
          <w:numId w:val="29"/>
        </w:numPr>
        <w:jc w:val="both"/>
      </w:pPr>
      <w:r>
        <w:t>конференции, семинары, круглые столы, методическое консультирование</w:t>
      </w:r>
      <w:r w:rsidR="002F7209">
        <w:t xml:space="preserve"> позволяют учителям самостоятельно разрабатывать проекты, программно-методическое сопровождение образовательного процесса, критерии оценки деятельности по каждому предмету, реализовать инновационные подходы и технологии в рамках ФГОС, успешно участвовать в конкурсах педагогического мастерства, представлять свой опыт на общественную экспертизу;</w:t>
      </w:r>
    </w:p>
    <w:p w:rsidR="002F7209" w:rsidRDefault="002F7209" w:rsidP="00A6507D">
      <w:pPr>
        <w:pStyle w:val="a4"/>
        <w:numPr>
          <w:ilvl w:val="0"/>
          <w:numId w:val="29"/>
        </w:numPr>
        <w:jc w:val="both"/>
      </w:pPr>
      <w:r>
        <w:t>используются возможности сети интернет для представления инновационного педагогического опыта;</w:t>
      </w:r>
    </w:p>
    <w:p w:rsidR="002F7209" w:rsidRDefault="002F7209" w:rsidP="00A6507D">
      <w:pPr>
        <w:pStyle w:val="a4"/>
        <w:numPr>
          <w:ilvl w:val="0"/>
          <w:numId w:val="29"/>
        </w:numPr>
        <w:jc w:val="both"/>
      </w:pPr>
      <w:r>
        <w:t xml:space="preserve">расширение числа социальных партнеров, участвующих в развитии </w:t>
      </w:r>
      <w:proofErr w:type="spellStart"/>
      <w:r>
        <w:t>предпрофильной</w:t>
      </w:r>
      <w:proofErr w:type="spellEnd"/>
      <w:r>
        <w:t xml:space="preserve"> подготовки и предоставляющих базы для проведения исследовательских работ;</w:t>
      </w:r>
    </w:p>
    <w:p w:rsidR="002F7209" w:rsidRDefault="002F7209" w:rsidP="00A6507D">
      <w:pPr>
        <w:pStyle w:val="a4"/>
        <w:numPr>
          <w:ilvl w:val="0"/>
          <w:numId w:val="29"/>
        </w:numPr>
        <w:jc w:val="both"/>
      </w:pPr>
      <w:r>
        <w:t>повышение мотивации и заинтересованности родителей;</w:t>
      </w:r>
    </w:p>
    <w:p w:rsidR="001F1A01" w:rsidRDefault="001F1A01" w:rsidP="00A6507D">
      <w:pPr>
        <w:pStyle w:val="a4"/>
        <w:numPr>
          <w:ilvl w:val="0"/>
          <w:numId w:val="29"/>
        </w:numPr>
        <w:jc w:val="both"/>
      </w:pPr>
      <w:r>
        <w:t>результаты внешней независимой экспертизы (мониторинг качества реализации образовательной программы, проводимый Школьной лигой РОСНАНО, результаты ОГЭ</w:t>
      </w:r>
      <w:r w:rsidR="00F621BA">
        <w:t>, результаты городских и районных диагностических работ</w:t>
      </w:r>
      <w:r>
        <w:t>)</w:t>
      </w:r>
      <w:r w:rsidR="00F621BA">
        <w:t>.</w:t>
      </w:r>
      <w:bookmarkStart w:id="0" w:name="_GoBack"/>
      <w:bookmarkEnd w:id="0"/>
    </w:p>
    <w:p w:rsidR="001F1A01" w:rsidRDefault="001F1A01" w:rsidP="00F621BA">
      <w:pPr>
        <w:ind w:left="708"/>
        <w:jc w:val="both"/>
      </w:pPr>
    </w:p>
    <w:p w:rsidR="008A078A" w:rsidRDefault="002F7209" w:rsidP="008A078A">
      <w:pPr>
        <w:pStyle w:val="a4"/>
        <w:numPr>
          <w:ilvl w:val="0"/>
          <w:numId w:val="28"/>
        </w:numPr>
        <w:jc w:val="both"/>
      </w:pPr>
      <w:r>
        <w:t>Качественные показатели:</w:t>
      </w:r>
    </w:p>
    <w:p w:rsidR="002F7209" w:rsidRDefault="002F7209" w:rsidP="002F7209">
      <w:pPr>
        <w:pStyle w:val="a4"/>
        <w:numPr>
          <w:ilvl w:val="0"/>
          <w:numId w:val="30"/>
        </w:numPr>
        <w:ind w:left="1134" w:hanging="425"/>
        <w:jc w:val="both"/>
      </w:pPr>
      <w:r>
        <w:t>разработана система мониторинга: удовлетворенности родителей, обучающихся</w:t>
      </w:r>
      <w:r w:rsidR="000444F3">
        <w:t>, социальных партнеров результатами освоения вариативной модели образовательной программы основного общего образования;</w:t>
      </w:r>
    </w:p>
    <w:p w:rsidR="000444F3" w:rsidRDefault="000444F3" w:rsidP="002F7209">
      <w:pPr>
        <w:pStyle w:val="a4"/>
        <w:numPr>
          <w:ilvl w:val="0"/>
          <w:numId w:val="30"/>
        </w:numPr>
        <w:ind w:left="1134" w:hanging="425"/>
        <w:jc w:val="both"/>
      </w:pPr>
      <w:r>
        <w:t>высокий уровень освоения УУД, о чем свидетельствует их оценка при реализации 4-х междисциплинарных программ;</w:t>
      </w:r>
    </w:p>
    <w:p w:rsidR="000444F3" w:rsidRDefault="000444F3" w:rsidP="002F7209">
      <w:pPr>
        <w:pStyle w:val="a4"/>
        <w:numPr>
          <w:ilvl w:val="0"/>
          <w:numId w:val="30"/>
        </w:numPr>
        <w:ind w:left="1134" w:hanging="425"/>
        <w:jc w:val="both"/>
      </w:pPr>
      <w:r>
        <w:t>положительные отзывы учителей о продуктивности работы в рамках комплементарной образовательной программы (77% положительных отзывов);</w:t>
      </w:r>
    </w:p>
    <w:p w:rsidR="000444F3" w:rsidRDefault="000444F3" w:rsidP="002F7209">
      <w:pPr>
        <w:pStyle w:val="a4"/>
        <w:numPr>
          <w:ilvl w:val="0"/>
          <w:numId w:val="30"/>
        </w:numPr>
        <w:ind w:left="1134" w:hanging="425"/>
        <w:jc w:val="both"/>
      </w:pPr>
      <w:r>
        <w:t>положительная динамика участия и результатов участия обучающихся и учителей в конкурсах, олимпиадах и конференциях разного уровня;</w:t>
      </w:r>
    </w:p>
    <w:p w:rsidR="000444F3" w:rsidRPr="0048337F" w:rsidRDefault="000444F3" w:rsidP="002F7209">
      <w:pPr>
        <w:pStyle w:val="a4"/>
        <w:numPr>
          <w:ilvl w:val="0"/>
          <w:numId w:val="30"/>
        </w:numPr>
        <w:ind w:left="1134" w:hanging="425"/>
        <w:jc w:val="both"/>
      </w:pPr>
      <w:r>
        <w:t xml:space="preserve">положительная динамика участия обучающихся в проектной и исследовательской деятельности в </w:t>
      </w:r>
      <w:proofErr w:type="spellStart"/>
      <w:r>
        <w:t>урочно</w:t>
      </w:r>
      <w:proofErr w:type="spellEnd"/>
      <w:r>
        <w:t>-внеурочное время.</w:t>
      </w:r>
    </w:p>
    <w:sectPr w:rsidR="000444F3" w:rsidRPr="0048337F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DCB" w:rsidRDefault="00C02DCB" w:rsidP="009551E9">
      <w:r>
        <w:separator/>
      </w:r>
    </w:p>
  </w:endnote>
  <w:endnote w:type="continuationSeparator" w:id="0">
    <w:p w:rsidR="00C02DCB" w:rsidRDefault="00C02DCB" w:rsidP="0095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748542"/>
      <w:docPartObj>
        <w:docPartGallery w:val="Page Numbers (Bottom of Page)"/>
        <w:docPartUnique/>
      </w:docPartObj>
    </w:sdtPr>
    <w:sdtEndPr/>
    <w:sdtContent>
      <w:p w:rsidR="009551E9" w:rsidRDefault="009551E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1BA">
          <w:rPr>
            <w:noProof/>
          </w:rPr>
          <w:t>10</w:t>
        </w:r>
        <w:r>
          <w:fldChar w:fldCharType="end"/>
        </w:r>
      </w:p>
    </w:sdtContent>
  </w:sdt>
  <w:p w:rsidR="009551E9" w:rsidRDefault="009551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DCB" w:rsidRDefault="00C02DCB" w:rsidP="009551E9">
      <w:r>
        <w:separator/>
      </w:r>
    </w:p>
  </w:footnote>
  <w:footnote w:type="continuationSeparator" w:id="0">
    <w:p w:rsidR="00C02DCB" w:rsidRDefault="00C02DCB" w:rsidP="0095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7A5"/>
    <w:multiLevelType w:val="hybridMultilevel"/>
    <w:tmpl w:val="F16EB2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370D"/>
    <w:multiLevelType w:val="hybridMultilevel"/>
    <w:tmpl w:val="4F644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C72D9C"/>
    <w:multiLevelType w:val="hybridMultilevel"/>
    <w:tmpl w:val="F4E45348"/>
    <w:lvl w:ilvl="0" w:tplc="C2F83CC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8D3941"/>
    <w:multiLevelType w:val="hybridMultilevel"/>
    <w:tmpl w:val="8F042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26BF"/>
    <w:multiLevelType w:val="hybridMultilevel"/>
    <w:tmpl w:val="456A594E"/>
    <w:lvl w:ilvl="0" w:tplc="C2F83C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327E33"/>
    <w:multiLevelType w:val="hybridMultilevel"/>
    <w:tmpl w:val="75B0694C"/>
    <w:lvl w:ilvl="0" w:tplc="C2F83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87544"/>
    <w:multiLevelType w:val="hybridMultilevel"/>
    <w:tmpl w:val="2768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7E95"/>
    <w:multiLevelType w:val="multilevel"/>
    <w:tmpl w:val="CE1EF0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CF106C1"/>
    <w:multiLevelType w:val="hybridMultilevel"/>
    <w:tmpl w:val="9C4E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B0D75"/>
    <w:multiLevelType w:val="hybridMultilevel"/>
    <w:tmpl w:val="05FA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36BE9"/>
    <w:multiLevelType w:val="hybridMultilevel"/>
    <w:tmpl w:val="1D00DBB2"/>
    <w:lvl w:ilvl="0" w:tplc="C2F83C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C9F617D"/>
    <w:multiLevelType w:val="hybridMultilevel"/>
    <w:tmpl w:val="812E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E550A"/>
    <w:multiLevelType w:val="hybridMultilevel"/>
    <w:tmpl w:val="2F12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D1FDE"/>
    <w:multiLevelType w:val="multilevel"/>
    <w:tmpl w:val="8654D7A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6126524"/>
    <w:multiLevelType w:val="hybridMultilevel"/>
    <w:tmpl w:val="491A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102CB"/>
    <w:multiLevelType w:val="hybridMultilevel"/>
    <w:tmpl w:val="85DC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05537"/>
    <w:multiLevelType w:val="multilevel"/>
    <w:tmpl w:val="751C4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7BC2291"/>
    <w:multiLevelType w:val="hybridMultilevel"/>
    <w:tmpl w:val="BBE4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77AE1"/>
    <w:multiLevelType w:val="hybridMultilevel"/>
    <w:tmpl w:val="C88090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44F070E"/>
    <w:multiLevelType w:val="hybridMultilevel"/>
    <w:tmpl w:val="CC821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91989"/>
    <w:multiLevelType w:val="hybridMultilevel"/>
    <w:tmpl w:val="11A0A5A8"/>
    <w:lvl w:ilvl="0" w:tplc="C2F83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B7B0D"/>
    <w:multiLevelType w:val="hybridMultilevel"/>
    <w:tmpl w:val="59265CB6"/>
    <w:lvl w:ilvl="0" w:tplc="C2F83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70739"/>
    <w:multiLevelType w:val="hybridMultilevel"/>
    <w:tmpl w:val="A11C2D4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15A5999"/>
    <w:multiLevelType w:val="hybridMultilevel"/>
    <w:tmpl w:val="1B7CEF0A"/>
    <w:lvl w:ilvl="0" w:tplc="C2F83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2C2677"/>
    <w:multiLevelType w:val="hybridMultilevel"/>
    <w:tmpl w:val="49D8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B0D8C"/>
    <w:multiLevelType w:val="hybridMultilevel"/>
    <w:tmpl w:val="81228C60"/>
    <w:lvl w:ilvl="0" w:tplc="C2F83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A5870"/>
    <w:multiLevelType w:val="hybridMultilevel"/>
    <w:tmpl w:val="0A48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91559"/>
    <w:multiLevelType w:val="hybridMultilevel"/>
    <w:tmpl w:val="6CF69E88"/>
    <w:lvl w:ilvl="0" w:tplc="C2F83C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FB8007E"/>
    <w:multiLevelType w:val="hybridMultilevel"/>
    <w:tmpl w:val="0D20DB1A"/>
    <w:lvl w:ilvl="0" w:tplc="C2F83C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FCE46E1"/>
    <w:multiLevelType w:val="hybridMultilevel"/>
    <w:tmpl w:val="D2E8A11A"/>
    <w:lvl w:ilvl="0" w:tplc="C2F83C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9"/>
  </w:num>
  <w:num w:numId="5">
    <w:abstractNumId w:val="17"/>
  </w:num>
  <w:num w:numId="6">
    <w:abstractNumId w:val="14"/>
  </w:num>
  <w:num w:numId="7">
    <w:abstractNumId w:val="11"/>
  </w:num>
  <w:num w:numId="8">
    <w:abstractNumId w:val="8"/>
  </w:num>
  <w:num w:numId="9">
    <w:abstractNumId w:val="15"/>
  </w:num>
  <w:num w:numId="10">
    <w:abstractNumId w:val="26"/>
  </w:num>
  <w:num w:numId="11">
    <w:abstractNumId w:val="18"/>
  </w:num>
  <w:num w:numId="12">
    <w:abstractNumId w:val="10"/>
  </w:num>
  <w:num w:numId="13">
    <w:abstractNumId w:val="29"/>
  </w:num>
  <w:num w:numId="14">
    <w:abstractNumId w:val="28"/>
  </w:num>
  <w:num w:numId="15">
    <w:abstractNumId w:val="16"/>
  </w:num>
  <w:num w:numId="16">
    <w:abstractNumId w:val="27"/>
  </w:num>
  <w:num w:numId="17">
    <w:abstractNumId w:val="25"/>
  </w:num>
  <w:num w:numId="18">
    <w:abstractNumId w:val="1"/>
  </w:num>
  <w:num w:numId="19">
    <w:abstractNumId w:val="22"/>
  </w:num>
  <w:num w:numId="20">
    <w:abstractNumId w:val="6"/>
  </w:num>
  <w:num w:numId="21">
    <w:abstractNumId w:val="4"/>
  </w:num>
  <w:num w:numId="22">
    <w:abstractNumId w:val="20"/>
  </w:num>
  <w:num w:numId="23">
    <w:abstractNumId w:val="12"/>
  </w:num>
  <w:num w:numId="24">
    <w:abstractNumId w:val="7"/>
  </w:num>
  <w:num w:numId="25">
    <w:abstractNumId w:val="13"/>
  </w:num>
  <w:num w:numId="26">
    <w:abstractNumId w:val="5"/>
  </w:num>
  <w:num w:numId="27">
    <w:abstractNumId w:val="21"/>
  </w:num>
  <w:num w:numId="28">
    <w:abstractNumId w:val="0"/>
  </w:num>
  <w:num w:numId="29">
    <w:abstractNumId w:val="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4"/>
    <w:rsid w:val="000444F3"/>
    <w:rsid w:val="00052D4B"/>
    <w:rsid w:val="00070550"/>
    <w:rsid w:val="000E3387"/>
    <w:rsid w:val="001002E9"/>
    <w:rsid w:val="001273A3"/>
    <w:rsid w:val="00156693"/>
    <w:rsid w:val="00195B94"/>
    <w:rsid w:val="001E05B0"/>
    <w:rsid w:val="001F1A01"/>
    <w:rsid w:val="002105EE"/>
    <w:rsid w:val="00216F19"/>
    <w:rsid w:val="0025746B"/>
    <w:rsid w:val="002764C2"/>
    <w:rsid w:val="002A702D"/>
    <w:rsid w:val="002D74DC"/>
    <w:rsid w:val="002F4930"/>
    <w:rsid w:val="002F7209"/>
    <w:rsid w:val="002F7FBF"/>
    <w:rsid w:val="0032144D"/>
    <w:rsid w:val="003230D1"/>
    <w:rsid w:val="00337944"/>
    <w:rsid w:val="00383CD8"/>
    <w:rsid w:val="00383DCD"/>
    <w:rsid w:val="004631D0"/>
    <w:rsid w:val="0048337F"/>
    <w:rsid w:val="004903A6"/>
    <w:rsid w:val="004D70C6"/>
    <w:rsid w:val="004E210F"/>
    <w:rsid w:val="004E22E2"/>
    <w:rsid w:val="004F2D59"/>
    <w:rsid w:val="00507DC3"/>
    <w:rsid w:val="005C04CC"/>
    <w:rsid w:val="005C1760"/>
    <w:rsid w:val="005C72F5"/>
    <w:rsid w:val="005E1E4F"/>
    <w:rsid w:val="005E47E7"/>
    <w:rsid w:val="006E00DA"/>
    <w:rsid w:val="006F73F5"/>
    <w:rsid w:val="00757D4E"/>
    <w:rsid w:val="00786396"/>
    <w:rsid w:val="0079574E"/>
    <w:rsid w:val="007D3D4C"/>
    <w:rsid w:val="008127F5"/>
    <w:rsid w:val="008260A0"/>
    <w:rsid w:val="008A078A"/>
    <w:rsid w:val="008A4129"/>
    <w:rsid w:val="00903258"/>
    <w:rsid w:val="0090410D"/>
    <w:rsid w:val="00937E53"/>
    <w:rsid w:val="009551E9"/>
    <w:rsid w:val="009E1D6A"/>
    <w:rsid w:val="00A50FA6"/>
    <w:rsid w:val="00A6507D"/>
    <w:rsid w:val="00AA6C9D"/>
    <w:rsid w:val="00AC42C6"/>
    <w:rsid w:val="00AD31EC"/>
    <w:rsid w:val="00B2068C"/>
    <w:rsid w:val="00B556A4"/>
    <w:rsid w:val="00BB1533"/>
    <w:rsid w:val="00BB4CA4"/>
    <w:rsid w:val="00C02DCB"/>
    <w:rsid w:val="00C67F6F"/>
    <w:rsid w:val="00C73BE6"/>
    <w:rsid w:val="00CA66F7"/>
    <w:rsid w:val="00CC7ADE"/>
    <w:rsid w:val="00D41697"/>
    <w:rsid w:val="00EB6B53"/>
    <w:rsid w:val="00ED4378"/>
    <w:rsid w:val="00F57239"/>
    <w:rsid w:val="00F621BA"/>
    <w:rsid w:val="00F9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EAC77-0763-4702-A6D1-830D304B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E5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E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937E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60A0"/>
    <w:pPr>
      <w:ind w:left="720"/>
      <w:contextualSpacing/>
    </w:pPr>
  </w:style>
  <w:style w:type="table" w:styleId="a5">
    <w:name w:val="Table Grid"/>
    <w:basedOn w:val="a1"/>
    <w:uiPriority w:val="39"/>
    <w:rsid w:val="00826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C42C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C42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3C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3CD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551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5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551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51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yceum179.ru/wp-content/uploads/2015/06/3-%D0%9F%D1%80%D0%BE%D0%B3%D1%80%D0%B0%D0%BC%D0%BC%D0%B0-%D0%A3%D0%A3%D0%94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yceum179.ru/wp-content/uploads/2013/12/2-%D0%9F%D1%80%D0%BE%D0%B3%D1%80%D0%B0%D0%BC%D0%BC%D0%B0-%D0%9E%D1%81%D0%BD%D0%BE%D0%B2%D1%8B-%D1%83%D1%87%D0%B5%D0%B1%D0%BD%D0%BE-%D0%B8%D1%81%D1%81%D0%BB%D0%B5%D0%B4%D0%BE%D0%B2%D0%B0%D1%82%D0%B5%D0%BB%D1%8C%D1%81%D0%BA%D0%BE%D0%B9-%D0%B8-%D0%BF%D1%80%D0%BE%D0%B5%D0%BA%D1%82%D0%BD%D0%BE%D0%B9-%D0%B4%D0%B5%D1%8F%D1%82%D0%B5%D0%BB%D1%8C%D0%BD%D0%BE%D1%81%D1%82%D0%B8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yceum179.ru/wp-content/uploads/2015/07/%D0%9F%D1%80%D0%BE%D0%B3%D1%80%D0%B0%D0%BC%D0%BC%D0%B0-%D1%84%D0%BE%D1%80%D0%BC%D0%B8%D1%80%D0%BE%D0%B2%D0%B0%D0%BD%D0%B8%D1%8F-%D0%B8-%D1%80%D0%B0%D0%B7%D0%B2%D0%B8%D1%82%D0%B8%D1%8F-%D0%98%D0%9A%D0%A2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ceum179spb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yceum179.ru/wp-content/uploads/2015/06/5-%D0%A3%D1%87%D0%B8%D0%BC%D1%81%D1%8F-%D1%83%D1%81%D0%BF%D0%B5%D1%88%D0%BD%D0%BE%D0%BC%D1%83-%D1%87%D1%82%D0%B5%D0%BD%D0%B8%D1%8E-5-%D0%BA%D0%BB.doc" TargetMode="External"/><Relationship Id="rId10" Type="http://schemas.openxmlformats.org/officeDocument/2006/relationships/hyperlink" Target="mailto:lyceum179spb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yceum179spb@mail.ru" TargetMode="External"/><Relationship Id="rId14" Type="http://schemas.openxmlformats.org/officeDocument/2006/relationships/hyperlink" Target="http://lyceum179.ru/wp-content/uploads/2015/06/4-%D0%A1%D1%82%D1%80%D0%B0%D1%82%D0%B5%D0%B3%D0%B8%D0%B8-%D1%81%D0%BC%D1%8B%D1%81%D0%BB%D0%BE%D0%B2%D0%BE%D0%B3%D0%BE-%D1%87%D1%82%D0%B5%D0%BD%D0%B8%D1%8F-%D0%B8-%D1%80%D0%B0%D0%B1%D0%BE%D1%82%D0%B0-%D1%81-%D1%82%D0%B5%D0%BA%D1%81%D1%82%D0%BE%D0%BC6-%D0%BA%D0%BB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61AA3-B9FF-46CC-A0E6-11A085FA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Обуховская</dc:creator>
  <cp:keywords/>
  <dc:description/>
  <cp:lastModifiedBy>Анна С. Обуховская</cp:lastModifiedBy>
  <cp:revision>39</cp:revision>
  <cp:lastPrinted>2016-06-28T10:21:00Z</cp:lastPrinted>
  <dcterms:created xsi:type="dcterms:W3CDTF">2016-06-20T09:56:00Z</dcterms:created>
  <dcterms:modified xsi:type="dcterms:W3CDTF">2016-06-30T12:08:00Z</dcterms:modified>
</cp:coreProperties>
</file>