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3F" w:rsidRPr="00733E14" w:rsidRDefault="0035323F" w:rsidP="0035323F">
      <w:pPr>
        <w:pStyle w:val="a3"/>
        <w:spacing w:before="0" w:beforeAutospacing="0" w:after="0" w:afterAutospacing="0" w:line="208" w:lineRule="atLeast"/>
        <w:textAlignment w:val="baseline"/>
        <w:rPr>
          <w:color w:val="37373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323F" w:rsidRPr="0061781B" w:rsidTr="006C38D7">
        <w:tc>
          <w:tcPr>
            <w:tcW w:w="4785" w:type="dxa"/>
          </w:tcPr>
          <w:p w:rsidR="0035323F" w:rsidRPr="0061781B" w:rsidRDefault="0035323F" w:rsidP="006C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35323F" w:rsidRPr="0061781B" w:rsidRDefault="0035323F" w:rsidP="006C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35323F" w:rsidRPr="0061781B" w:rsidRDefault="0035323F" w:rsidP="006C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№________</w:t>
            </w:r>
          </w:p>
          <w:p w:rsidR="0035323F" w:rsidRPr="0061781B" w:rsidRDefault="0035323F" w:rsidP="006C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«____»____________201  года</w:t>
            </w:r>
          </w:p>
        </w:tc>
        <w:tc>
          <w:tcPr>
            <w:tcW w:w="4786" w:type="dxa"/>
            <w:hideMark/>
          </w:tcPr>
          <w:p w:rsidR="0035323F" w:rsidRPr="0061781B" w:rsidRDefault="0035323F" w:rsidP="006C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5323F" w:rsidRPr="0061781B" w:rsidRDefault="0035323F" w:rsidP="006C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ГБОУ лицея №179 </w:t>
            </w:r>
          </w:p>
          <w:p w:rsidR="0035323F" w:rsidRPr="0061781B" w:rsidRDefault="0035323F" w:rsidP="006C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Л.А. </w:t>
            </w:r>
            <w:proofErr w:type="spellStart"/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  <w:p w:rsidR="0035323F" w:rsidRPr="0061781B" w:rsidRDefault="0035323F" w:rsidP="006C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№_______</w:t>
            </w:r>
          </w:p>
          <w:p w:rsidR="0035323F" w:rsidRPr="0061781B" w:rsidRDefault="0035323F" w:rsidP="006C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«____»_______________ 201   года</w:t>
            </w:r>
          </w:p>
        </w:tc>
      </w:tr>
      <w:tr w:rsidR="0035323F" w:rsidRPr="0061781B" w:rsidTr="006C38D7">
        <w:tc>
          <w:tcPr>
            <w:tcW w:w="4785" w:type="dxa"/>
          </w:tcPr>
          <w:p w:rsidR="0035323F" w:rsidRPr="0061781B" w:rsidRDefault="0035323F" w:rsidP="006C3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5323F" w:rsidRPr="0061781B" w:rsidRDefault="0035323F" w:rsidP="006C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323F" w:rsidRPr="00733E14" w:rsidRDefault="0035323F" w:rsidP="0035323F">
      <w:pPr>
        <w:pStyle w:val="western"/>
        <w:rPr>
          <w:rStyle w:val="highlight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одежде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733E14">
        <w:rPr>
          <w:rStyle w:val="highlight"/>
          <w:rFonts w:ascii="Times New Roman" w:hAnsi="Times New Roman" w:cs="Times New Roman"/>
          <w:b/>
          <w:bCs/>
        </w:rPr>
        <w:t> </w:t>
      </w:r>
    </w:p>
    <w:p w:rsidR="0035323F" w:rsidRPr="00733E14" w:rsidRDefault="0035323F" w:rsidP="0035323F">
      <w:pPr>
        <w:pStyle w:val="western"/>
        <w:rPr>
          <w:rFonts w:ascii="Times New Roman" w:hAnsi="Times New Roman" w:cs="Times New Roman"/>
          <w:b/>
          <w:bCs/>
        </w:rPr>
      </w:pPr>
      <w:r w:rsidRPr="00733E14">
        <w:rPr>
          <w:rFonts w:ascii="Times New Roman" w:hAnsi="Times New Roman" w:cs="Times New Roman"/>
        </w:rPr>
        <w:t xml:space="preserve"> Государственного бюджетного общеобразовательного учреждения лицея №179 Калининского района Санкт-Петербурга </w:t>
      </w:r>
      <w:r w:rsidRPr="00733E14">
        <w:rPr>
          <w:rFonts w:ascii="Times New Roman" w:hAnsi="Times New Roman" w:cs="Times New Roman"/>
          <w:b/>
          <w:bCs/>
        </w:rPr>
        <w:t xml:space="preserve"> </w:t>
      </w:r>
    </w:p>
    <w:p w:rsidR="0035323F" w:rsidRPr="00733E14" w:rsidRDefault="0035323F" w:rsidP="0035323F">
      <w:pPr>
        <w:pStyle w:val="a3"/>
        <w:spacing w:before="0" w:beforeAutospacing="0" w:after="0" w:afterAutospacing="0" w:line="208" w:lineRule="atLeast"/>
        <w:textAlignment w:val="baseline"/>
        <w:rPr>
          <w:color w:val="373737"/>
        </w:rPr>
      </w:pPr>
    </w:p>
    <w:p w:rsidR="0035323F" w:rsidRPr="00733E14" w:rsidRDefault="0035323F" w:rsidP="0035323F">
      <w:pPr>
        <w:pStyle w:val="a3"/>
        <w:spacing w:before="0" w:beforeAutospacing="0" w:after="0" w:afterAutospacing="0" w:line="208" w:lineRule="atLeast"/>
        <w:textAlignment w:val="baseline"/>
        <w:rPr>
          <w:color w:val="373737"/>
        </w:rPr>
      </w:pPr>
    </w:p>
    <w:p w:rsidR="0035323F" w:rsidRPr="0061781B" w:rsidRDefault="0035323F" w:rsidP="0035323F">
      <w:pPr>
        <w:pStyle w:val="a3"/>
        <w:spacing w:before="0" w:beforeAutospacing="0" w:after="0" w:afterAutospacing="0" w:line="208" w:lineRule="atLeast"/>
        <w:textAlignment w:val="baseline"/>
        <w:rPr>
          <w:color w:val="373737"/>
        </w:rPr>
      </w:pPr>
      <w:r w:rsidRPr="00733E14">
        <w:rPr>
          <w:color w:val="373737"/>
        </w:rPr>
        <w:t> </w:t>
      </w:r>
      <w:r w:rsidRPr="0061781B">
        <w:rPr>
          <w:bCs/>
          <w:color w:val="373737"/>
          <w:bdr w:val="none" w:sz="0" w:space="0" w:color="auto" w:frame="1"/>
        </w:rPr>
        <w:t>1. Общие положения</w:t>
      </w:r>
    </w:p>
    <w:p w:rsidR="0035323F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Единые требования к одежде </w:t>
      </w:r>
      <w:proofErr w:type="gramStart"/>
      <w:r w:rsidRPr="0061781B">
        <w:rPr>
          <w:color w:val="373737"/>
        </w:rPr>
        <w:t>обучающихся</w:t>
      </w:r>
      <w:proofErr w:type="gramEnd"/>
      <w:r w:rsidRPr="0061781B">
        <w:rPr>
          <w:color w:val="373737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>
        <w:rPr>
          <w:color w:val="373737"/>
        </w:rPr>
        <w:t>о</w:t>
      </w:r>
      <w:r w:rsidRPr="0061781B">
        <w:rPr>
          <w:color w:val="373737"/>
        </w:rPr>
        <w:t xml:space="preserve">беспечения </w:t>
      </w:r>
      <w:proofErr w:type="gramStart"/>
      <w:r w:rsidRPr="0061781B">
        <w:rPr>
          <w:color w:val="373737"/>
        </w:rPr>
        <w:t>обучающихся</w:t>
      </w:r>
      <w:proofErr w:type="gramEnd"/>
      <w:r w:rsidRPr="0061781B">
        <w:rPr>
          <w:color w:val="373737"/>
        </w:rPr>
        <w:t xml:space="preserve"> удобной и эстетичной одеждой в повседневной школьной жизни;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61781B">
        <w:rPr>
          <w:color w:val="373737"/>
        </w:rPr>
        <w:t>обучающимися</w:t>
      </w:r>
      <w:proofErr w:type="gramEnd"/>
      <w:r w:rsidRPr="0061781B">
        <w:rPr>
          <w:color w:val="373737"/>
        </w:rPr>
        <w:t>;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предупреждения возникновения у </w:t>
      </w:r>
      <w:proofErr w:type="gramStart"/>
      <w:r w:rsidRPr="0061781B">
        <w:rPr>
          <w:color w:val="373737"/>
        </w:rPr>
        <w:t>обучающихся</w:t>
      </w:r>
      <w:proofErr w:type="gramEnd"/>
      <w:r w:rsidRPr="0061781B">
        <w:rPr>
          <w:color w:val="373737"/>
        </w:rPr>
        <w:t xml:space="preserve"> психологического дискомфорта перед сверстниками;</w:t>
      </w:r>
    </w:p>
    <w:p w:rsidR="0035323F" w:rsidRDefault="0035323F" w:rsidP="0035323F">
      <w:pPr>
        <w:pStyle w:val="a3"/>
        <w:spacing w:before="0" w:beforeAutospacing="0" w:after="240" w:afterAutospacing="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укрепления общего имиджа лицея, формирования школьной идентичности.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2. Требования к одежде </w:t>
      </w:r>
      <w:proofErr w:type="gramStart"/>
      <w:r w:rsidRPr="0061781B">
        <w:rPr>
          <w:color w:val="373737"/>
        </w:rPr>
        <w:t>обучающихся</w:t>
      </w:r>
      <w:proofErr w:type="gramEnd"/>
      <w:r w:rsidRPr="0061781B">
        <w:rPr>
          <w:color w:val="373737"/>
        </w:rPr>
        <w:t xml:space="preserve"> и обязательность ее ношения устанавливается локальным нормативным актом лицея.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3. Стиль одежды – деловой, классический.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3.1. Школьная форма подразделяется на </w:t>
      </w:r>
      <w:proofErr w:type="gramStart"/>
      <w:r w:rsidRPr="0061781B">
        <w:rPr>
          <w:color w:val="373737"/>
        </w:rPr>
        <w:t>парадную</w:t>
      </w:r>
      <w:proofErr w:type="gramEnd"/>
      <w:r w:rsidRPr="0061781B">
        <w:rPr>
          <w:color w:val="373737"/>
        </w:rPr>
        <w:t>, повседневную и спортивную.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3.2. Начальная школа. 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3.2.1. Парадная одежда используется </w:t>
      </w:r>
      <w:proofErr w:type="gramStart"/>
      <w:r w:rsidRPr="0061781B">
        <w:rPr>
          <w:color w:val="373737"/>
        </w:rPr>
        <w:t>обучающимися</w:t>
      </w:r>
      <w:proofErr w:type="gramEnd"/>
      <w:r w:rsidRPr="0061781B">
        <w:rPr>
          <w:color w:val="373737"/>
        </w:rPr>
        <w:t xml:space="preserve"> в дни проведения праздников и торжественных линеек: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для мальчиков - белая рубашка, жилет в клетку, пиджак и брюки темно-серого цвета, туфли; для девочек – белая блузка, сарафан или юбка в клетку, пиджак темно серого цвета, туфли.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3.2.2.Повседневная форма: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Мальчики – рубашка однотонная, жилет в клетку, пиджак и брюки серого цвета, туфли.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Девочки – блузка однотонная, сарафан или юбка в клетку, пиджак серого цвета, туфли.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lastRenderedPageBreak/>
        <w:t>3.3. Основная и старшая школа.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3.3.1.Парадная форма: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Юноши – белая мужская (мальчиковая) сорочка, темные однотонные брюки и пиджак, туфли. Галстуки, бабочки  - по желанию. Девушки – белая блузка рубашечного покроя, темные однотонные пиджак и юбка, туфли.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3.3.2.Повседневная форма: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Юноши – однотонная мужская сорочка, темные однотонные брюки и пиджак,  туфли. Девушки – однотонная блуза рубашечного покроя, юбка, брюки, пиджак темного однотонного цвета.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3.4.Спортивная одежда используется </w:t>
      </w:r>
      <w:proofErr w:type="gramStart"/>
      <w:r w:rsidRPr="0061781B">
        <w:rPr>
          <w:color w:val="373737"/>
        </w:rPr>
        <w:t>обучающимися</w:t>
      </w:r>
      <w:proofErr w:type="gramEnd"/>
      <w:r w:rsidRPr="0061781B">
        <w:rPr>
          <w:color w:val="373737"/>
        </w:rPr>
        <w:t xml:space="preserve"> на занятиях физической культурой и спортом.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3.4.1. Спортивная форма: 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Спортивный костюм темный, белая трикотажная футболка, спортивная обувь на резиновой подошве.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3.5. Начиная с 8 класса, одежда обучающихся лицейских классов дополняется  отличительным знаком  лицея: значки обучающихся по медицинскому или техническому профилю.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4.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61781B">
        <w:rPr>
          <w:color w:val="373737"/>
        </w:rPr>
        <w:t>СанПиН</w:t>
      </w:r>
      <w:proofErr w:type="spellEnd"/>
      <w:r w:rsidRPr="0061781B">
        <w:rPr>
          <w:color w:val="373737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5. Одежда обучающихся должна соответствовать погоде и месту проведения учебных занятий, температурному режиму в помещении,  сменная обувь должна быть чистой.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6. Внешний вид и одежда </w:t>
      </w:r>
      <w:proofErr w:type="gramStart"/>
      <w:r w:rsidRPr="0061781B">
        <w:rPr>
          <w:color w:val="373737"/>
        </w:rPr>
        <w:t>обучающихся</w:t>
      </w:r>
      <w:proofErr w:type="gramEnd"/>
      <w:r w:rsidRPr="0061781B">
        <w:rPr>
          <w:color w:val="373737"/>
        </w:rPr>
        <w:t xml:space="preserve"> лицея должна  соответствовать общепринятым в обществе нормам делового стиля и носить светский характер.</w:t>
      </w:r>
    </w:p>
    <w:p w:rsidR="0035323F" w:rsidRPr="0061781B" w:rsidRDefault="0035323F" w:rsidP="0035323F">
      <w:pPr>
        <w:pStyle w:val="a3"/>
        <w:spacing w:after="24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 xml:space="preserve">7. </w:t>
      </w:r>
      <w:proofErr w:type="gramStart"/>
      <w:r w:rsidRPr="0061781B">
        <w:rPr>
          <w:color w:val="373737"/>
        </w:rPr>
        <w:t>Обучающимся</w:t>
      </w:r>
      <w:proofErr w:type="gramEnd"/>
      <w:r w:rsidRPr="0061781B">
        <w:rPr>
          <w:color w:val="373737"/>
        </w:rPr>
        <w:t xml:space="preserve"> не рекомендуется ношение в лицее 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61781B">
        <w:rPr>
          <w:color w:val="373737"/>
        </w:rPr>
        <w:t>психоактивные</w:t>
      </w:r>
      <w:proofErr w:type="spellEnd"/>
      <w:r w:rsidRPr="0061781B">
        <w:rPr>
          <w:color w:val="373737"/>
        </w:rPr>
        <w:t xml:space="preserve"> вещества и противоправное поведение.</w:t>
      </w:r>
    </w:p>
    <w:p w:rsidR="0035323F" w:rsidRPr="00733E14" w:rsidRDefault="0035323F" w:rsidP="0035323F">
      <w:pPr>
        <w:pStyle w:val="a3"/>
        <w:spacing w:before="0" w:beforeAutospacing="0" w:after="240" w:afterAutospacing="0" w:line="208" w:lineRule="atLeast"/>
        <w:textAlignment w:val="baseline"/>
        <w:rPr>
          <w:color w:val="373737"/>
        </w:rPr>
      </w:pPr>
      <w:r w:rsidRPr="0061781B">
        <w:rPr>
          <w:color w:val="373737"/>
        </w:rPr>
        <w:t>8. Категорически запрещается ношение джинсовой, спортивной одежды, футболок и одежды ярких, цветастых тонов, с рисунками.</w:t>
      </w:r>
    </w:p>
    <w:p w:rsidR="008658B1" w:rsidRDefault="0035323F"/>
    <w:sectPr w:rsidR="008658B1" w:rsidSect="008C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3F"/>
    <w:rsid w:val="0035323F"/>
    <w:rsid w:val="00403C6B"/>
    <w:rsid w:val="007F5AFD"/>
    <w:rsid w:val="008C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5323F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5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Жмаева</dc:creator>
  <cp:lastModifiedBy>Анна С. Жмаева</cp:lastModifiedBy>
  <cp:revision>1</cp:revision>
  <dcterms:created xsi:type="dcterms:W3CDTF">2013-12-25T12:52:00Z</dcterms:created>
  <dcterms:modified xsi:type="dcterms:W3CDTF">2013-12-25T12:52:00Z</dcterms:modified>
</cp:coreProperties>
</file>