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3C" w:rsidRDefault="0089083C" w:rsidP="0089083C">
      <w:pPr>
        <w:pStyle w:val="a3"/>
        <w:jc w:val="center"/>
        <w:rPr>
          <w:b/>
        </w:rPr>
      </w:pPr>
      <w:r w:rsidRPr="0089083C">
        <w:rPr>
          <w:b/>
        </w:rPr>
        <w:t>Аннотация</w:t>
      </w:r>
    </w:p>
    <w:p w:rsidR="0089083C" w:rsidRPr="0089083C" w:rsidRDefault="0089083C" w:rsidP="00DA4F55">
      <w:pPr>
        <w:pStyle w:val="a3"/>
        <w:spacing w:after="0" w:afterAutospacing="0"/>
        <w:jc w:val="center"/>
        <w:rPr>
          <w:b/>
        </w:rPr>
      </w:pPr>
      <w:r>
        <w:rPr>
          <w:b/>
        </w:rPr>
        <w:t>Пособие предназначено для учителей, родителей и учеников.</w:t>
      </w:r>
    </w:p>
    <w:p w:rsidR="00F131B2" w:rsidRDefault="00F131B2" w:rsidP="00F13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1B2">
        <w:rPr>
          <w:rFonts w:ascii="Times New Roman" w:hAnsi="Times New Roman" w:cs="Times New Roman"/>
          <w:sz w:val="24"/>
          <w:szCs w:val="24"/>
        </w:rPr>
        <w:t>П</w:t>
      </w:r>
      <w:r w:rsidRPr="008212CA">
        <w:rPr>
          <w:rFonts w:ascii="Times New Roman" w:hAnsi="Times New Roman" w:cs="Times New Roman"/>
          <w:sz w:val="24"/>
          <w:szCs w:val="24"/>
        </w:rPr>
        <w:t>редлагаемое пособие выполнено в соответствии с новой структурой Образовательной программы, которая заявлена в Законе «</w:t>
      </w:r>
      <w:r w:rsidRPr="0082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образовании в РФ» N 273-ФЗ, в редакции 2014 года, как основанной документ, определяющий   процесс реализации ФГОС общего образования.  </w:t>
      </w:r>
      <w:r w:rsidRPr="00821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F55" w:rsidRDefault="00DA4F55" w:rsidP="00DA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положения:</w:t>
      </w:r>
    </w:p>
    <w:p w:rsidR="00864612" w:rsidRDefault="00864612" w:rsidP="00864612">
      <w:pPr>
        <w:pStyle w:val="a3"/>
        <w:spacing w:before="0" w:beforeAutospacing="0" w:after="0" w:afterAutospacing="0"/>
      </w:pPr>
      <w:r>
        <w:t xml:space="preserve">* Учебно-методическое пособие, ориентированное на подготовку учителей к проектированию новых образовательных программ с учетом требований ФГОС </w:t>
      </w:r>
    </w:p>
    <w:p w:rsidR="00864612" w:rsidRDefault="00864612" w:rsidP="00864612">
      <w:pPr>
        <w:pStyle w:val="a3"/>
        <w:spacing w:before="0" w:beforeAutospacing="0" w:after="0" w:afterAutospacing="0"/>
      </w:pPr>
      <w:r>
        <w:t xml:space="preserve">* Структура образовательной программы начального общего образования </w:t>
      </w:r>
    </w:p>
    <w:p w:rsidR="00864612" w:rsidRDefault="00864612" w:rsidP="00864612">
      <w:pPr>
        <w:pStyle w:val="a3"/>
        <w:spacing w:before="0" w:beforeAutospacing="0" w:after="0" w:afterAutospacing="0"/>
      </w:pPr>
      <w:r>
        <w:t xml:space="preserve">* Технологии обучения, ориентированные на развитие метапредметных универсальных действий учащихся </w:t>
      </w:r>
    </w:p>
    <w:p w:rsidR="00864612" w:rsidRDefault="00864612" w:rsidP="00864612">
      <w:pPr>
        <w:pStyle w:val="a3"/>
        <w:spacing w:before="0" w:beforeAutospacing="0" w:after="0" w:afterAutospacing="0"/>
      </w:pPr>
      <w:r>
        <w:t xml:space="preserve">* Демонстрационный эксперимент в школьном обучении </w:t>
      </w:r>
    </w:p>
    <w:p w:rsidR="00864612" w:rsidRDefault="00864612" w:rsidP="00864612">
      <w:pPr>
        <w:pStyle w:val="a3"/>
        <w:spacing w:before="0" w:beforeAutospacing="0" w:after="0" w:afterAutospacing="0"/>
      </w:pPr>
      <w:r>
        <w:t xml:space="preserve">* Образовательные технологии формирования опыта социальных практик школьников в школьном сообществе </w:t>
      </w:r>
    </w:p>
    <w:p w:rsidR="00F131B2" w:rsidRPr="008212CA" w:rsidRDefault="00F131B2" w:rsidP="00DA4F5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CA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пособия позволяет помочь учителю начальной школы формировать личностные, </w:t>
      </w:r>
      <w:proofErr w:type="spellStart"/>
      <w:r w:rsidRPr="008212C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212CA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обучения учащихся начальной школы в единой организации общего и дополнительного   образования в школе.    </w:t>
      </w:r>
    </w:p>
    <w:p w:rsidR="00C13FEF" w:rsidRDefault="00864612" w:rsidP="00864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131B2" w:rsidRPr="00864612">
        <w:rPr>
          <w:rFonts w:ascii="Times New Roman" w:hAnsi="Times New Roman" w:cs="Times New Roman"/>
          <w:sz w:val="24"/>
          <w:szCs w:val="24"/>
          <w:lang w:eastAsia="ru-RU"/>
        </w:rPr>
        <w:t>одержание пособия окажет неоценимую помощь учителям начальной школы</w:t>
      </w:r>
      <w:r w:rsidR="00C13FE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13FEF" w:rsidRDefault="00F131B2" w:rsidP="00864612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3FEF">
        <w:rPr>
          <w:rFonts w:ascii="Times New Roman" w:hAnsi="Times New Roman" w:cs="Times New Roman"/>
          <w:sz w:val="24"/>
          <w:szCs w:val="24"/>
          <w:lang w:eastAsia="ru-RU"/>
        </w:rPr>
        <w:t>в преодолении затруднений в качественной организации естественнонаучной подготовки учеников в период урочной и внеурочной деятельности, в организации исследовательских проектов</w:t>
      </w:r>
      <w:r w:rsidR="00C13FEF" w:rsidRPr="00C13FE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13FEF" w:rsidRDefault="00C13FEF" w:rsidP="00864612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3FE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64612" w:rsidRPr="00C13F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31B2" w:rsidRPr="00C13FEF">
        <w:rPr>
          <w:rFonts w:ascii="Times New Roman" w:hAnsi="Times New Roman" w:cs="Times New Roman"/>
          <w:sz w:val="24"/>
          <w:szCs w:val="24"/>
          <w:lang w:eastAsia="ru-RU"/>
        </w:rPr>
        <w:t>процесс</w:t>
      </w:r>
      <w:r w:rsidRPr="00C13FE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F131B2" w:rsidRPr="00C13F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31B2" w:rsidRPr="00C13FEF">
        <w:rPr>
          <w:rFonts w:ascii="Times New Roman" w:hAnsi="Times New Roman" w:cs="Times New Roman"/>
          <w:sz w:val="24"/>
          <w:szCs w:val="24"/>
        </w:rPr>
        <w:t>перехода к основным образовательным программам общего образования в соответствии с ФГОС, поскольку в данном пособии транслируется педагогический опыт по организации внеурочной деятельности естественнона</w:t>
      </w:r>
      <w:r w:rsidRPr="00C13FEF">
        <w:rPr>
          <w:rFonts w:ascii="Times New Roman" w:hAnsi="Times New Roman" w:cs="Times New Roman"/>
          <w:sz w:val="24"/>
          <w:szCs w:val="24"/>
        </w:rPr>
        <w:t>учной социальной направленности;</w:t>
      </w:r>
    </w:p>
    <w:p w:rsidR="00C13FEF" w:rsidRDefault="00C13FEF" w:rsidP="00864612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3FEF">
        <w:rPr>
          <w:rFonts w:ascii="Times New Roman" w:hAnsi="Times New Roman" w:cs="Times New Roman"/>
          <w:sz w:val="24"/>
          <w:szCs w:val="24"/>
        </w:rPr>
        <w:t>в</w:t>
      </w:r>
      <w:r w:rsidR="00F131B2" w:rsidRPr="00C13FEF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Pr="00C13FEF">
        <w:rPr>
          <w:rFonts w:ascii="Times New Roman" w:hAnsi="Times New Roman" w:cs="Times New Roman"/>
          <w:sz w:val="24"/>
          <w:szCs w:val="24"/>
        </w:rPr>
        <w:t>е</w:t>
      </w:r>
      <w:r w:rsidR="00F131B2" w:rsidRPr="00C13FEF">
        <w:rPr>
          <w:rFonts w:ascii="Times New Roman" w:hAnsi="Times New Roman" w:cs="Times New Roman"/>
          <w:sz w:val="24"/>
          <w:szCs w:val="24"/>
        </w:rPr>
        <w:t xml:space="preserve"> позитивной социализации детей, поскольку представлен опыт взаимодействия разновозрастных детских сообществ на основе единого учебного содержания, а именно исследовательской деятельности естественнонаучной направленности на объектах Санкт-Петербурга</w:t>
      </w:r>
      <w:r w:rsidRPr="00C13FEF">
        <w:rPr>
          <w:rFonts w:ascii="Times New Roman" w:hAnsi="Times New Roman" w:cs="Times New Roman"/>
          <w:sz w:val="24"/>
          <w:szCs w:val="24"/>
        </w:rPr>
        <w:t>;</w:t>
      </w:r>
    </w:p>
    <w:p w:rsidR="00C13FEF" w:rsidRPr="00C13FEF" w:rsidRDefault="00C13FEF" w:rsidP="00864612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3FEF">
        <w:rPr>
          <w:rFonts w:ascii="Times New Roman" w:hAnsi="Times New Roman" w:cs="Times New Roman"/>
          <w:sz w:val="24"/>
          <w:szCs w:val="24"/>
        </w:rPr>
        <w:t>в</w:t>
      </w:r>
      <w:r w:rsidR="00864612" w:rsidRPr="00C13FEF">
        <w:rPr>
          <w:rFonts w:ascii="Times New Roman" w:hAnsi="Times New Roman" w:cs="Times New Roman"/>
          <w:sz w:val="24"/>
          <w:szCs w:val="24"/>
        </w:rPr>
        <w:t xml:space="preserve"> </w:t>
      </w:r>
      <w:r w:rsidR="00F131B2" w:rsidRPr="00C13FEF">
        <w:rPr>
          <w:rFonts w:ascii="Times New Roman" w:hAnsi="Times New Roman" w:cs="Times New Roman"/>
          <w:sz w:val="24"/>
          <w:szCs w:val="24"/>
        </w:rPr>
        <w:t>обогащени</w:t>
      </w:r>
      <w:r w:rsidRPr="00C13FEF">
        <w:rPr>
          <w:rFonts w:ascii="Times New Roman" w:hAnsi="Times New Roman" w:cs="Times New Roman"/>
          <w:sz w:val="24"/>
          <w:szCs w:val="24"/>
        </w:rPr>
        <w:t>и</w:t>
      </w:r>
      <w:r w:rsidR="00F131B2" w:rsidRPr="00C13FEF">
        <w:rPr>
          <w:rFonts w:ascii="Times New Roman" w:hAnsi="Times New Roman" w:cs="Times New Roman"/>
          <w:sz w:val="24"/>
          <w:szCs w:val="24"/>
        </w:rPr>
        <w:t xml:space="preserve"> образовательной среды школ через возможные варианты конструирования уроков курса «Окружающий мир» начальной школы </w:t>
      </w:r>
      <w:r w:rsidR="00F131B2" w:rsidRPr="00C13FEF">
        <w:rPr>
          <w:rFonts w:ascii="Times New Roman" w:hAnsi="Times New Roman" w:cs="Times New Roman"/>
          <w:b/>
          <w:sz w:val="24"/>
          <w:szCs w:val="24"/>
        </w:rPr>
        <w:t xml:space="preserve">с акцентом на демонстративный и лабораторный эксперимент, связанный с химическими опытами. Таинственность, </w:t>
      </w:r>
      <w:r w:rsidR="0089083C" w:rsidRPr="00C13FEF">
        <w:rPr>
          <w:rFonts w:ascii="Times New Roman" w:hAnsi="Times New Roman" w:cs="Times New Roman"/>
          <w:b/>
          <w:sz w:val="24"/>
          <w:szCs w:val="24"/>
        </w:rPr>
        <w:t xml:space="preserve">открытие тайны эксперимента, </w:t>
      </w:r>
      <w:r w:rsidR="00F131B2" w:rsidRPr="00C13FEF">
        <w:rPr>
          <w:rFonts w:ascii="Times New Roman" w:hAnsi="Times New Roman" w:cs="Times New Roman"/>
          <w:b/>
          <w:sz w:val="24"/>
          <w:szCs w:val="24"/>
        </w:rPr>
        <w:t xml:space="preserve">его красочность активизируют познавательную активность, создают условия для формирования интегральной компетентности – умение </w:t>
      </w:r>
      <w:r w:rsidRPr="00C13FEF">
        <w:rPr>
          <w:rFonts w:ascii="Times New Roman" w:hAnsi="Times New Roman" w:cs="Times New Roman"/>
          <w:b/>
          <w:sz w:val="24"/>
          <w:szCs w:val="24"/>
        </w:rPr>
        <w:t>учиться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083C" w:rsidRPr="00864612" w:rsidRDefault="0089083C" w:rsidP="00DA4F5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12">
        <w:rPr>
          <w:rFonts w:ascii="Times New Roman" w:hAnsi="Times New Roman" w:cs="Times New Roman"/>
          <w:sz w:val="24"/>
          <w:szCs w:val="24"/>
        </w:rPr>
        <w:t>Содержание пособия направлено на актуализацию познавательного интереса младших школьников в области естественнонаучного образования, что в свою очередь является залогом формирования устойчивой внутренней мотивации к учебной деятельности</w:t>
      </w:r>
      <w:r w:rsidR="00DA4F55">
        <w:rPr>
          <w:rFonts w:ascii="Times New Roman" w:hAnsi="Times New Roman" w:cs="Times New Roman"/>
          <w:sz w:val="24"/>
          <w:szCs w:val="24"/>
        </w:rPr>
        <w:t>.</w:t>
      </w:r>
    </w:p>
    <w:p w:rsidR="0089083C" w:rsidRPr="00864612" w:rsidRDefault="0089083C" w:rsidP="00DA4F55">
      <w:pPr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12">
        <w:rPr>
          <w:rFonts w:ascii="Times New Roman" w:hAnsi="Times New Roman" w:cs="Times New Roman"/>
          <w:sz w:val="24"/>
          <w:szCs w:val="24"/>
        </w:rPr>
        <w:t xml:space="preserve">В содержании пособия раскрыт опыт организации учащихся-волонтеров по изучению природных и индустриальных объектов Санкт-Петербурга экологической направленности с привлечением к этой работе младших школьников – проведение демонстрационных опытов и практических работ экологической направленности. Такое взаимодействие разновозрастных учеников одного образовательного </w:t>
      </w:r>
      <w:proofErr w:type="gramStart"/>
      <w:r w:rsidRPr="00864612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864612">
        <w:rPr>
          <w:rFonts w:ascii="Times New Roman" w:hAnsi="Times New Roman" w:cs="Times New Roman"/>
          <w:sz w:val="24"/>
          <w:szCs w:val="24"/>
        </w:rPr>
        <w:t xml:space="preserve"> безусловно влияет на развитие социальных компетенций и гражданских установок</w:t>
      </w:r>
      <w:r w:rsidR="00C13FEF">
        <w:rPr>
          <w:rFonts w:ascii="Times New Roman" w:hAnsi="Times New Roman" w:cs="Times New Roman"/>
          <w:sz w:val="24"/>
          <w:szCs w:val="24"/>
        </w:rPr>
        <w:t>.</w:t>
      </w:r>
    </w:p>
    <w:p w:rsidR="0005349C" w:rsidRPr="00C13FEF" w:rsidRDefault="0089083C" w:rsidP="00C13FE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12">
        <w:rPr>
          <w:rFonts w:ascii="Times New Roman" w:hAnsi="Times New Roman" w:cs="Times New Roman"/>
          <w:sz w:val="24"/>
          <w:szCs w:val="24"/>
        </w:rPr>
        <w:t xml:space="preserve">В содержание пособия включены материалы по экспериментам, объясняющим процессы окружающего мира на основе знаний о </w:t>
      </w:r>
      <w:proofErr w:type="spellStart"/>
      <w:r w:rsidRPr="00864612">
        <w:rPr>
          <w:rFonts w:ascii="Times New Roman" w:hAnsi="Times New Roman" w:cs="Times New Roman"/>
          <w:sz w:val="24"/>
          <w:szCs w:val="24"/>
        </w:rPr>
        <w:t>наночастицах</w:t>
      </w:r>
      <w:proofErr w:type="spellEnd"/>
      <w:r w:rsidRPr="00864612">
        <w:rPr>
          <w:rFonts w:ascii="Times New Roman" w:hAnsi="Times New Roman" w:cs="Times New Roman"/>
          <w:sz w:val="24"/>
          <w:szCs w:val="24"/>
        </w:rPr>
        <w:t xml:space="preserve">. Знакомство младших школьников с </w:t>
      </w:r>
      <w:proofErr w:type="spellStart"/>
      <w:r w:rsidRPr="00864612">
        <w:rPr>
          <w:rFonts w:ascii="Times New Roman" w:hAnsi="Times New Roman" w:cs="Times New Roman"/>
          <w:sz w:val="24"/>
          <w:szCs w:val="24"/>
        </w:rPr>
        <w:t>наномиром</w:t>
      </w:r>
      <w:proofErr w:type="spellEnd"/>
      <w:r w:rsidRPr="00864612">
        <w:rPr>
          <w:rFonts w:ascii="Times New Roman" w:hAnsi="Times New Roman" w:cs="Times New Roman"/>
          <w:sz w:val="24"/>
          <w:szCs w:val="24"/>
        </w:rPr>
        <w:t xml:space="preserve">   дает старт в направлении их развития для </w:t>
      </w:r>
      <w:r w:rsidRPr="00864612">
        <w:rPr>
          <w:rFonts w:ascii="Times New Roman" w:hAnsi="Times New Roman" w:cs="Times New Roman"/>
          <w:color w:val="000001"/>
          <w:sz w:val="24"/>
          <w:szCs w:val="24"/>
        </w:rPr>
        <w:t>деятельности в современной высокотехнологической экономике</w:t>
      </w:r>
      <w:r w:rsidR="00C13FEF">
        <w:rPr>
          <w:rFonts w:ascii="Times New Roman" w:hAnsi="Times New Roman" w:cs="Times New Roman"/>
          <w:sz w:val="24"/>
          <w:szCs w:val="24"/>
        </w:rPr>
        <w:t>.</w:t>
      </w:r>
    </w:p>
    <w:sectPr w:rsidR="0005349C" w:rsidRPr="00C13FEF" w:rsidSect="0089083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1B1"/>
    <w:multiLevelType w:val="hybridMultilevel"/>
    <w:tmpl w:val="629676C0"/>
    <w:lvl w:ilvl="0" w:tplc="3F32F2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224257"/>
    <w:multiLevelType w:val="hybridMultilevel"/>
    <w:tmpl w:val="80DAA514"/>
    <w:lvl w:ilvl="0" w:tplc="3F32F284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27C4924"/>
    <w:multiLevelType w:val="hybridMultilevel"/>
    <w:tmpl w:val="1E60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11ADB"/>
    <w:multiLevelType w:val="hybridMultilevel"/>
    <w:tmpl w:val="CFFA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46A8"/>
    <w:rsid w:val="0005349C"/>
    <w:rsid w:val="002B46A8"/>
    <w:rsid w:val="00864612"/>
    <w:rsid w:val="0089083C"/>
    <w:rsid w:val="00C13FEF"/>
    <w:rsid w:val="00DA4F55"/>
    <w:rsid w:val="00DD2926"/>
    <w:rsid w:val="00F1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3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a.c.obukhovskaya</dc:creator>
  <cp:lastModifiedBy>a.c.obukhovskaya</cp:lastModifiedBy>
  <cp:revision>2</cp:revision>
  <dcterms:created xsi:type="dcterms:W3CDTF">2014-09-25T08:31:00Z</dcterms:created>
  <dcterms:modified xsi:type="dcterms:W3CDTF">2014-09-25T09:21:00Z</dcterms:modified>
</cp:coreProperties>
</file>