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68" w:rsidRPr="00B51C88" w:rsidRDefault="0074622F" w:rsidP="00B51C88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5943600" cy="92550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/>
                    <a:stretch/>
                  </pic:blipFill>
                  <pic:spPr bwMode="auto">
                    <a:xfrm>
                      <a:off x="0" y="0"/>
                      <a:ext cx="5946403" cy="925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01E25" w:rsidRPr="00B51C88" w:rsidRDefault="00A01E25" w:rsidP="00B51C88">
      <w:pPr>
        <w:shd w:val="clear" w:color="auto" w:fill="FFFFFF"/>
        <w:tabs>
          <w:tab w:val="num" w:pos="1505"/>
        </w:tabs>
        <w:jc w:val="both"/>
        <w:rPr>
          <w:color w:val="000000"/>
          <w:sz w:val="28"/>
          <w:szCs w:val="28"/>
        </w:rPr>
      </w:pPr>
      <w:r w:rsidRPr="00B51C88">
        <w:rPr>
          <w:color w:val="000000"/>
          <w:sz w:val="28"/>
          <w:szCs w:val="28"/>
        </w:rPr>
        <w:lastRenderedPageBreak/>
        <w:t>1.5. Основным предметом деятельности ОДОД является реализация образовательных программ дополнительного образования детей для всех возрастных категорий обучающихся п</w:t>
      </w:r>
      <w:r w:rsidR="007D710E" w:rsidRPr="00B51C88">
        <w:rPr>
          <w:color w:val="000000"/>
          <w:sz w:val="28"/>
          <w:szCs w:val="28"/>
        </w:rPr>
        <w:t>о направленностям: художественн</w:t>
      </w:r>
      <w:r w:rsidR="002D6BE7" w:rsidRPr="00B51C88">
        <w:rPr>
          <w:color w:val="000000"/>
          <w:sz w:val="28"/>
          <w:szCs w:val="28"/>
        </w:rPr>
        <w:t>ой</w:t>
      </w:r>
      <w:r w:rsidRPr="00B51C88">
        <w:rPr>
          <w:color w:val="000000"/>
          <w:sz w:val="28"/>
          <w:szCs w:val="28"/>
        </w:rPr>
        <w:t>, социально-пед</w:t>
      </w:r>
      <w:r w:rsidR="007D710E" w:rsidRPr="00B51C88">
        <w:rPr>
          <w:color w:val="000000"/>
          <w:sz w:val="28"/>
          <w:szCs w:val="28"/>
        </w:rPr>
        <w:t xml:space="preserve">агогической, </w:t>
      </w:r>
      <w:r w:rsidR="002D6BE7" w:rsidRPr="00B51C88">
        <w:rPr>
          <w:color w:val="000000"/>
          <w:sz w:val="28"/>
          <w:szCs w:val="28"/>
        </w:rPr>
        <w:t>естественнонаучной</w:t>
      </w:r>
      <w:r w:rsidRPr="00B51C88">
        <w:rPr>
          <w:color w:val="000000"/>
          <w:sz w:val="28"/>
          <w:szCs w:val="28"/>
        </w:rPr>
        <w:t xml:space="preserve">, </w:t>
      </w:r>
      <w:r w:rsidR="002D6BE7" w:rsidRPr="00B51C88">
        <w:rPr>
          <w:color w:val="000000"/>
          <w:sz w:val="28"/>
          <w:szCs w:val="28"/>
        </w:rPr>
        <w:t>туристско-</w:t>
      </w:r>
      <w:proofErr w:type="gramStart"/>
      <w:r w:rsidR="002D6BE7" w:rsidRPr="00B51C88">
        <w:rPr>
          <w:color w:val="000000"/>
          <w:sz w:val="28"/>
          <w:szCs w:val="28"/>
        </w:rPr>
        <w:t>краеведческой</w:t>
      </w:r>
      <w:r w:rsidRPr="00B51C88">
        <w:rPr>
          <w:color w:val="000000"/>
          <w:sz w:val="28"/>
          <w:szCs w:val="28"/>
        </w:rPr>
        <w:t>,  физкультурно</w:t>
      </w:r>
      <w:proofErr w:type="gramEnd"/>
      <w:r w:rsidRPr="00B51C88">
        <w:rPr>
          <w:color w:val="000000"/>
          <w:sz w:val="28"/>
          <w:szCs w:val="28"/>
        </w:rPr>
        <w:t>-спортивной.</w:t>
      </w:r>
    </w:p>
    <w:p w:rsidR="00226768" w:rsidRPr="00B51C88" w:rsidRDefault="00226768" w:rsidP="00B51C88">
      <w:pPr>
        <w:shd w:val="clear" w:color="auto" w:fill="FFFFFF"/>
        <w:tabs>
          <w:tab w:val="num" w:pos="1505"/>
        </w:tabs>
        <w:jc w:val="both"/>
        <w:rPr>
          <w:color w:val="000000"/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1.6. ОДОД взаимодействует с воспитательной службой ОУ, с родителями воспитанников, входит в систему воспитательной работы учреждения.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1.7. ОДОД взаимодействуе</w:t>
      </w:r>
      <w:r w:rsidR="000A18AE" w:rsidRPr="00B51C88">
        <w:rPr>
          <w:sz w:val="28"/>
          <w:szCs w:val="28"/>
        </w:rPr>
        <w:t>т с  учреждениями дополнительного образования детей</w:t>
      </w:r>
      <w:r w:rsidRPr="00B51C88">
        <w:rPr>
          <w:sz w:val="28"/>
          <w:szCs w:val="28"/>
        </w:rPr>
        <w:t xml:space="preserve"> района, города, а также учреждениями культуры, науки, образования и общественными организациями.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1.8. Участники ОДОД имеют все права, предусмотренные Уставом Г</w:t>
      </w:r>
      <w:r w:rsidR="00BD0933" w:rsidRPr="00B51C88">
        <w:rPr>
          <w:sz w:val="28"/>
          <w:szCs w:val="28"/>
        </w:rPr>
        <w:t>БОУ  лицея № 179</w:t>
      </w:r>
      <w:r w:rsidRPr="00B51C88">
        <w:rPr>
          <w:sz w:val="28"/>
          <w:szCs w:val="28"/>
        </w:rPr>
        <w:t>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1.9. В каникулярное время объединения ОДОД работают в соответствии со специальным графиком,</w:t>
      </w:r>
      <w:r w:rsidR="00BD0933" w:rsidRPr="00B51C88">
        <w:rPr>
          <w:sz w:val="28"/>
          <w:szCs w:val="28"/>
        </w:rPr>
        <w:t xml:space="preserve"> установленным администрацией  лицея</w:t>
      </w:r>
      <w:r w:rsidRPr="00B51C88">
        <w:rPr>
          <w:sz w:val="28"/>
          <w:szCs w:val="28"/>
        </w:rPr>
        <w:t>.</w:t>
      </w:r>
    </w:p>
    <w:p w:rsidR="00BD0933" w:rsidRPr="00B51C88" w:rsidRDefault="00BD0933" w:rsidP="00B51C88">
      <w:pPr>
        <w:shd w:val="clear" w:color="auto" w:fill="FFFFFF"/>
        <w:jc w:val="both"/>
        <w:rPr>
          <w:b/>
          <w:sz w:val="28"/>
          <w:szCs w:val="28"/>
        </w:rPr>
      </w:pPr>
    </w:p>
    <w:p w:rsidR="00A01E25" w:rsidRPr="00B51C88" w:rsidRDefault="00A01E25" w:rsidP="00B51C88">
      <w:pPr>
        <w:shd w:val="clear" w:color="auto" w:fill="FFFFFF"/>
        <w:jc w:val="center"/>
        <w:rPr>
          <w:b/>
          <w:sz w:val="28"/>
          <w:szCs w:val="28"/>
        </w:rPr>
      </w:pPr>
      <w:r w:rsidRPr="00B51C88">
        <w:rPr>
          <w:b/>
          <w:sz w:val="28"/>
          <w:szCs w:val="28"/>
          <w:lang w:val="en-US"/>
        </w:rPr>
        <w:t>II</w:t>
      </w:r>
      <w:r w:rsidRPr="00B51C88">
        <w:rPr>
          <w:b/>
          <w:sz w:val="28"/>
          <w:szCs w:val="28"/>
        </w:rPr>
        <w:t>. ОСНОВЫ ДЕЯТЕЛЬНОСТИ</w:t>
      </w:r>
    </w:p>
    <w:p w:rsidR="00BD0933" w:rsidRPr="00B51C88" w:rsidRDefault="00A01E25" w:rsidP="00B51C88">
      <w:pPr>
        <w:shd w:val="clear" w:color="auto" w:fill="FFFFFF"/>
        <w:tabs>
          <w:tab w:val="num" w:pos="1505"/>
        </w:tabs>
        <w:jc w:val="both"/>
        <w:rPr>
          <w:color w:val="000000"/>
          <w:sz w:val="28"/>
          <w:szCs w:val="28"/>
        </w:rPr>
      </w:pPr>
      <w:r w:rsidRPr="00B51C88">
        <w:rPr>
          <w:sz w:val="28"/>
          <w:szCs w:val="28"/>
        </w:rPr>
        <w:t>2.1. ОДОД реализует образовательные программы по направленностям:</w:t>
      </w:r>
      <w:r w:rsidRPr="00B51C88">
        <w:rPr>
          <w:color w:val="000000"/>
          <w:sz w:val="28"/>
          <w:szCs w:val="28"/>
        </w:rPr>
        <w:t xml:space="preserve"> </w:t>
      </w:r>
      <w:r w:rsidR="00C47045" w:rsidRPr="00B51C88">
        <w:rPr>
          <w:color w:val="000000"/>
          <w:sz w:val="28"/>
          <w:szCs w:val="28"/>
        </w:rPr>
        <w:t>художественной, социально-педагогической, естественнонаучной, туристско-</w:t>
      </w:r>
      <w:proofErr w:type="gramStart"/>
      <w:r w:rsidR="00C47045" w:rsidRPr="00B51C88">
        <w:rPr>
          <w:color w:val="000000"/>
          <w:sz w:val="28"/>
          <w:szCs w:val="28"/>
        </w:rPr>
        <w:t>краеведческой,  физкультурно</w:t>
      </w:r>
      <w:proofErr w:type="gramEnd"/>
      <w:r w:rsidR="00C47045" w:rsidRPr="00B51C88">
        <w:rPr>
          <w:color w:val="000000"/>
          <w:sz w:val="28"/>
          <w:szCs w:val="28"/>
        </w:rPr>
        <w:t>-спортивной</w:t>
      </w:r>
      <w:r w:rsidR="00BD0933" w:rsidRPr="00B51C88">
        <w:rPr>
          <w:color w:val="000000"/>
          <w:sz w:val="28"/>
          <w:szCs w:val="28"/>
        </w:rPr>
        <w:t>.</w:t>
      </w:r>
    </w:p>
    <w:p w:rsidR="00226768" w:rsidRPr="00B51C88" w:rsidRDefault="00226768" w:rsidP="00B51C88">
      <w:pPr>
        <w:shd w:val="clear" w:color="auto" w:fill="FFFFFF"/>
        <w:tabs>
          <w:tab w:val="num" w:pos="1505"/>
        </w:tabs>
        <w:jc w:val="both"/>
        <w:rPr>
          <w:color w:val="000000"/>
          <w:sz w:val="28"/>
          <w:szCs w:val="28"/>
        </w:rPr>
      </w:pPr>
    </w:p>
    <w:p w:rsidR="00A01E25" w:rsidRPr="00B51C88" w:rsidRDefault="00A01E25" w:rsidP="00B51C88">
      <w:pPr>
        <w:shd w:val="clear" w:color="auto" w:fill="FFFFFF"/>
        <w:tabs>
          <w:tab w:val="num" w:pos="1505"/>
        </w:tabs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2.2. Образовательная деятельность ОДОД ведется на основе программ, разрабатываемых педагогами ОДОД, а также типовых программ, рекомендуемых органами управления образованием, рассчитанных на детей разных возрастных групп и согласованных с профильными </w:t>
      </w:r>
      <w:proofErr w:type="gramStart"/>
      <w:r w:rsidR="000A18AE" w:rsidRPr="00B51C88">
        <w:rPr>
          <w:sz w:val="28"/>
          <w:szCs w:val="28"/>
        </w:rPr>
        <w:t>с  учреждениями</w:t>
      </w:r>
      <w:proofErr w:type="gramEnd"/>
      <w:r w:rsidR="000A18AE" w:rsidRPr="00B51C88">
        <w:rPr>
          <w:sz w:val="28"/>
          <w:szCs w:val="28"/>
        </w:rPr>
        <w:t xml:space="preserve"> дополнительного образования детей.</w:t>
      </w:r>
      <w:r w:rsidRPr="00B51C88">
        <w:rPr>
          <w:sz w:val="28"/>
          <w:szCs w:val="28"/>
        </w:rPr>
        <w:t xml:space="preserve"> Программы </w:t>
      </w:r>
      <w:r w:rsidR="00AD42D9" w:rsidRPr="00B51C88">
        <w:rPr>
          <w:sz w:val="28"/>
          <w:szCs w:val="28"/>
        </w:rPr>
        <w:t>могут иметь</w:t>
      </w:r>
      <w:r w:rsidRPr="00B51C88">
        <w:rPr>
          <w:sz w:val="28"/>
          <w:szCs w:val="28"/>
        </w:rPr>
        <w:t xml:space="preserve"> разные сроки реализации от 2-х до </w:t>
      </w:r>
      <w:r w:rsidR="00C47045" w:rsidRPr="00B51C88">
        <w:rPr>
          <w:sz w:val="28"/>
          <w:szCs w:val="28"/>
        </w:rPr>
        <w:t>4</w:t>
      </w:r>
      <w:r w:rsidRPr="00B51C88">
        <w:rPr>
          <w:sz w:val="28"/>
          <w:szCs w:val="28"/>
        </w:rPr>
        <w:t xml:space="preserve"> лет, в зависимости от направленности.</w:t>
      </w:r>
    </w:p>
    <w:p w:rsidR="00226768" w:rsidRPr="00B51C88" w:rsidRDefault="00226768" w:rsidP="00B51C88">
      <w:pPr>
        <w:shd w:val="clear" w:color="auto" w:fill="FFFFFF"/>
        <w:tabs>
          <w:tab w:val="num" w:pos="1505"/>
        </w:tabs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2.3. Педагогический коллектив ОДОД несет ответственность за выбор образовательных программ, принятых к реализации.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2.4. ОДОД имеет право ежегодно (до начала учебного года) изменять перечень принятых к реализации образовательных программ дополнительного образования детей.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2.5.Учебный год в ОДОД начинается 1 сентября, заканчивается 25 мая текущего года. Занятия в ОДОД начинаются через час после окончания учебного процесса в ОУ</w:t>
      </w:r>
      <w:r w:rsidR="00AD42D9" w:rsidRPr="00B51C88">
        <w:rPr>
          <w:sz w:val="28"/>
          <w:szCs w:val="28"/>
        </w:rPr>
        <w:t xml:space="preserve"> и могут проводиться до </w:t>
      </w:r>
      <w:r w:rsidRPr="00B51C88">
        <w:rPr>
          <w:sz w:val="28"/>
          <w:szCs w:val="28"/>
        </w:rPr>
        <w:t xml:space="preserve"> 20 часов ежедневно. В воскресные и праздничные дни ОДОД работает в соответствии с расписанием</w:t>
      </w:r>
      <w:r w:rsidR="00AD42D9" w:rsidRPr="00B51C88">
        <w:rPr>
          <w:sz w:val="28"/>
          <w:szCs w:val="28"/>
        </w:rPr>
        <w:t xml:space="preserve"> занятий и планом мероприятий лицея</w:t>
      </w:r>
      <w:r w:rsidRPr="00B51C88">
        <w:rPr>
          <w:sz w:val="28"/>
          <w:szCs w:val="28"/>
        </w:rPr>
        <w:t>, в рамках действующего трудового законодательства РФ. Режим работы ОДОД с 25 мая по 31 август</w:t>
      </w:r>
      <w:r w:rsidR="00AD42D9" w:rsidRPr="00B51C88">
        <w:rPr>
          <w:sz w:val="28"/>
          <w:szCs w:val="28"/>
        </w:rPr>
        <w:t>а определяется администрацией лицея</w:t>
      </w:r>
      <w:r w:rsidRPr="00B51C88">
        <w:rPr>
          <w:sz w:val="28"/>
          <w:szCs w:val="28"/>
        </w:rPr>
        <w:t>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2.6.Объединения ОДОД формируются из учащихся в возрасте от 6 до 17 лет на добровольной основе.  Каждый ребенок может заниматься в нескольких объединениях ОДОД, менять их в течение учебного  года.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2.8.Деятельность занимающихся в ОДОД осуществляется в одновозрастных и разновозрастных объединениях по интересам (кружок, секция, группа, клуб, театр, студия, ансамбль и т.д.) Далее именуются - объединения. Объединения ОДОД могут иметь свое название, отражающее их специфику или направленность деятельности. Объединения первого года обучения комплектуются до 10 сентября текущего года.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2.9. Численный состав групп в объединениях первого года обучения  не менее 15 человек, второго года обучения </w:t>
      </w:r>
      <w:r w:rsidR="00F40E77">
        <w:rPr>
          <w:sz w:val="28"/>
          <w:szCs w:val="28"/>
        </w:rPr>
        <w:t xml:space="preserve">не менее </w:t>
      </w:r>
      <w:r w:rsidRPr="00B51C88">
        <w:rPr>
          <w:sz w:val="28"/>
          <w:szCs w:val="28"/>
        </w:rPr>
        <w:t xml:space="preserve">  12 чел., для следующих годов обучения </w:t>
      </w:r>
      <w:r w:rsidR="00F40E77">
        <w:rPr>
          <w:sz w:val="28"/>
          <w:szCs w:val="28"/>
        </w:rPr>
        <w:t xml:space="preserve">не менее </w:t>
      </w:r>
      <w:r w:rsidRPr="00B51C88">
        <w:rPr>
          <w:sz w:val="28"/>
          <w:szCs w:val="28"/>
        </w:rPr>
        <w:t>10 человек. Наполняемость групп первого года обучения может быть до 10 человек в связи со спецификой объединения (например, информатика), или щадящим режимом занятий для отдельных воспитанников.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2.10. Организация образовательного процесса, продолжительность и сроки обучения в коллективах ОДОД регламентируются образовательными программами дополнительного образования детей, учебными планами, журналами учета работы детского Объединени</w:t>
      </w:r>
      <w:r w:rsidR="00226768" w:rsidRPr="00B51C88">
        <w:rPr>
          <w:sz w:val="28"/>
          <w:szCs w:val="28"/>
        </w:rPr>
        <w:t>я, расписанием занятий. Учебно-</w:t>
      </w:r>
      <w:r w:rsidRPr="00B51C88">
        <w:rPr>
          <w:sz w:val="28"/>
          <w:szCs w:val="28"/>
        </w:rPr>
        <w:t>производ</w:t>
      </w:r>
      <w:r w:rsidR="00AD42D9" w:rsidRPr="00B51C88">
        <w:rPr>
          <w:sz w:val="28"/>
          <w:szCs w:val="28"/>
        </w:rPr>
        <w:t>ственный план разрабатывается лицеем, утверждается директором лицея</w:t>
      </w:r>
      <w:r w:rsidRPr="00B51C88">
        <w:rPr>
          <w:sz w:val="28"/>
          <w:szCs w:val="28"/>
        </w:rPr>
        <w:t>, согласовывается с администрацией района и Комитетом по образованию. Учебно-производственный план и штатное расписание составляются на 01 июня текущего года, а расписание занятий до 15 сентября учебного года.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2.11. Расписание занятий объединений составляется руководителем отделения дополнительного образования по представлению </w:t>
      </w:r>
      <w:r w:rsidR="00AD42D9" w:rsidRPr="00B51C88">
        <w:rPr>
          <w:sz w:val="28"/>
          <w:szCs w:val="28"/>
        </w:rPr>
        <w:t>педагога дополнительного образования</w:t>
      </w:r>
      <w:r w:rsidRPr="00B51C88">
        <w:rPr>
          <w:sz w:val="28"/>
          <w:szCs w:val="28"/>
        </w:rPr>
        <w:t xml:space="preserve"> с учетом пожеланий родит</w:t>
      </w:r>
      <w:r w:rsidR="00AD42D9" w:rsidRPr="00B51C88">
        <w:rPr>
          <w:sz w:val="28"/>
          <w:szCs w:val="28"/>
        </w:rPr>
        <w:t>елей, учебной нагрузки в лицее</w:t>
      </w:r>
      <w:r w:rsidRPr="00B51C88">
        <w:rPr>
          <w:sz w:val="28"/>
          <w:szCs w:val="28"/>
        </w:rPr>
        <w:t>,  возрастных особенностей детей и установочных санитарно-гигиенических норм.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5B54F7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2.12. Обучение в ОДОД осуществляется на русском языке.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2.13. Результаты работы творческих объединений фиксируются в журналах учета знаний, котор</w:t>
      </w:r>
      <w:r w:rsidR="00AD42D9" w:rsidRPr="00B51C88">
        <w:rPr>
          <w:sz w:val="28"/>
          <w:szCs w:val="28"/>
        </w:rPr>
        <w:t>ые предоставляются педагогами дополнительного образования</w:t>
      </w:r>
      <w:r w:rsidRPr="00B51C88">
        <w:rPr>
          <w:sz w:val="28"/>
          <w:szCs w:val="28"/>
        </w:rPr>
        <w:t xml:space="preserve"> руководителю ОДОД ежемесячно для проверки.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5B54F7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 </w:t>
      </w:r>
      <w:r w:rsidR="00A01E25" w:rsidRPr="00B51C88">
        <w:rPr>
          <w:sz w:val="28"/>
          <w:szCs w:val="28"/>
        </w:rPr>
        <w:t>2.14. Пов</w:t>
      </w:r>
      <w:r w:rsidR="00AD42D9" w:rsidRPr="00B51C88">
        <w:rPr>
          <w:sz w:val="28"/>
          <w:szCs w:val="28"/>
        </w:rPr>
        <w:t>ышение квалификации педагогов дополнительного образования</w:t>
      </w:r>
      <w:r w:rsidR="00A01E25" w:rsidRPr="00B51C88">
        <w:rPr>
          <w:sz w:val="28"/>
          <w:szCs w:val="28"/>
        </w:rPr>
        <w:t xml:space="preserve"> осуществляется через участие в годичных курсах повышения квалификации,  семинарах, семинарах-практикумах, открытых мероприятиях, мастер-класс, мастерских. 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226768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2.15. Методическая помощь осуществляется специалистами Центра воспитательной работы Калининского района Санкт-Петербурга.</w:t>
      </w: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 </w:t>
      </w: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2.16. В конце учебного года каждое объединение ОДОД представляет творческий отчет в виде концерта, выставки, соревнований, конкурсов.</w:t>
      </w:r>
    </w:p>
    <w:p w:rsidR="00AD42D9" w:rsidRPr="00B51C88" w:rsidRDefault="00AD42D9" w:rsidP="00B51C88">
      <w:pPr>
        <w:jc w:val="both"/>
        <w:rPr>
          <w:sz w:val="28"/>
          <w:szCs w:val="28"/>
        </w:rPr>
      </w:pPr>
    </w:p>
    <w:p w:rsidR="00226768" w:rsidRPr="00F40E77" w:rsidRDefault="00B51C88" w:rsidP="00B51C8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A01E25" w:rsidRPr="00B51C88">
        <w:rPr>
          <w:b/>
          <w:sz w:val="28"/>
          <w:szCs w:val="28"/>
        </w:rPr>
        <w:t xml:space="preserve">. </w:t>
      </w:r>
      <w:r w:rsidRPr="00B51C88">
        <w:rPr>
          <w:b/>
          <w:sz w:val="28"/>
          <w:szCs w:val="28"/>
        </w:rPr>
        <w:t>УЧАСТНИКИ ОБРАЗОВАТЕЛЬНОГО ПРОЦЕССА</w:t>
      </w: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3.1. Участниками образовательного процесса  ОДОД являются обучающиеся от 6 до 17 лет, педагогические работники, родители (законные представители).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3.2. В работе объединений могут участвовать совместно с детьми и их родители (законные представители) без включения в основной состав, при наличии условий и согласия руководителя.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3.3. Зачисление детей в объединения производится на основании добровольного волеизъявления обучающихся или их родителей. При приеме детей в спортивные секции и туристические объединения необходимо медицинское заключение о состоянии здоровья.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3.4. При приеме обучающихся в объединение</w:t>
      </w:r>
      <w:r w:rsidR="00C47045" w:rsidRPr="00B51C88">
        <w:rPr>
          <w:sz w:val="28"/>
          <w:szCs w:val="28"/>
        </w:rPr>
        <w:t xml:space="preserve"> ОДОД обязано ознакомить их и (</w:t>
      </w:r>
      <w:r w:rsidRPr="00B51C88">
        <w:rPr>
          <w:sz w:val="28"/>
          <w:szCs w:val="28"/>
        </w:rPr>
        <w:t>или) родителей (закон</w:t>
      </w:r>
      <w:r w:rsidR="00AD42D9" w:rsidRPr="00B51C88">
        <w:rPr>
          <w:sz w:val="28"/>
          <w:szCs w:val="28"/>
        </w:rPr>
        <w:t>ных представителей) с уставом лицея</w:t>
      </w:r>
      <w:r w:rsidRPr="00B51C88">
        <w:rPr>
          <w:sz w:val="28"/>
          <w:szCs w:val="28"/>
        </w:rPr>
        <w:t>, настоящим Положением структурно</w:t>
      </w:r>
      <w:r w:rsidR="00AD42D9" w:rsidRPr="00B51C88">
        <w:rPr>
          <w:sz w:val="28"/>
          <w:szCs w:val="28"/>
        </w:rPr>
        <w:t xml:space="preserve">го подразделения ОДОД </w:t>
      </w:r>
      <w:r w:rsidRPr="00B51C88">
        <w:rPr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3.5. Права и обязанности обучающихся, родителей и педагогов опре</w:t>
      </w:r>
      <w:r w:rsidR="00AD42D9" w:rsidRPr="00B51C88">
        <w:rPr>
          <w:sz w:val="28"/>
          <w:szCs w:val="28"/>
        </w:rPr>
        <w:t>деляются уставом лицея</w:t>
      </w:r>
      <w:r w:rsidRPr="00B51C88">
        <w:rPr>
          <w:sz w:val="28"/>
          <w:szCs w:val="28"/>
        </w:rPr>
        <w:t xml:space="preserve"> и иными, предусмотренными Уставом, актами.</w:t>
      </w: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3.6. К педагогической деятельности в ОДОД допускаются лица, имеющие высшее или среднее педагогическое или профессиональное   образование, отвечающее требованиям квалификационных характеристик. Это могут быть учителя ОУ и педаг</w:t>
      </w:r>
      <w:r w:rsidR="00AD42D9" w:rsidRPr="00B51C88">
        <w:rPr>
          <w:sz w:val="28"/>
          <w:szCs w:val="28"/>
        </w:rPr>
        <w:t>оги, привлеченные из других  учреждений дополнительного образования детей.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3.7.Отношения работника ОДОД и администрации регулируются трудовым договором, условия которого не противоречат трудовому законодательству Российской Федерации.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D42D9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3.8. Директор лицея </w:t>
      </w:r>
      <w:r w:rsidR="00A01E25" w:rsidRPr="00B51C88">
        <w:rPr>
          <w:sz w:val="28"/>
          <w:szCs w:val="28"/>
        </w:rPr>
        <w:t xml:space="preserve"> по результатам тарифи</w:t>
      </w:r>
      <w:r w:rsidRPr="00B51C88">
        <w:rPr>
          <w:sz w:val="28"/>
          <w:szCs w:val="28"/>
        </w:rPr>
        <w:t>кации и аттестации работников лицея</w:t>
      </w:r>
      <w:r w:rsidR="00A01E25" w:rsidRPr="00B51C88">
        <w:rPr>
          <w:sz w:val="28"/>
          <w:szCs w:val="28"/>
        </w:rPr>
        <w:t xml:space="preserve"> по должности педагога дополнительного образования устанавливает ставки заработной платы и должностные оклады работникам в пределах фонда оплаты труда в соответствии с Постановлением Прави</w:t>
      </w:r>
      <w:r w:rsidR="00B51C88" w:rsidRPr="00B51C88">
        <w:rPr>
          <w:sz w:val="28"/>
          <w:szCs w:val="28"/>
        </w:rPr>
        <w:t>тельства от 01.11.2005 № 1671 «</w:t>
      </w:r>
      <w:r w:rsidR="00A01E25" w:rsidRPr="00B51C88">
        <w:rPr>
          <w:sz w:val="28"/>
          <w:szCs w:val="28"/>
        </w:rPr>
        <w:t xml:space="preserve">О системе оплаты труда работников государственных образовательных учреждений, финансируемых за счет средств бюджета </w:t>
      </w:r>
      <w:r w:rsidR="00A01E25" w:rsidRPr="00B51C88">
        <w:rPr>
          <w:sz w:val="28"/>
          <w:szCs w:val="28"/>
        </w:rPr>
        <w:lastRenderedPageBreak/>
        <w:t>Санкт-Петербурга</w:t>
      </w:r>
      <w:r w:rsidR="00B51C88" w:rsidRPr="00B51C88">
        <w:rPr>
          <w:sz w:val="28"/>
          <w:szCs w:val="28"/>
        </w:rPr>
        <w:t>»</w:t>
      </w:r>
      <w:r w:rsidR="00A01E25" w:rsidRPr="00B51C88">
        <w:rPr>
          <w:sz w:val="28"/>
          <w:szCs w:val="28"/>
        </w:rPr>
        <w:t>, устанавливает надбавки и доплаты к должностным окладам работников в соответствии с положением, утвержденным ОУ.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3.9. Подбор кадров осуществляет руководитель </w:t>
      </w:r>
      <w:r w:rsidR="00AD42D9" w:rsidRPr="00B51C88">
        <w:rPr>
          <w:sz w:val="28"/>
          <w:szCs w:val="28"/>
        </w:rPr>
        <w:t>ОДОД из числа педагогов лицея</w:t>
      </w:r>
      <w:r w:rsidRPr="00B51C88">
        <w:rPr>
          <w:sz w:val="28"/>
          <w:szCs w:val="28"/>
        </w:rPr>
        <w:t xml:space="preserve"> и других учреждений, имеющих право на ведение педагогической деятельности, определенных трудовым законодательством. 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B51C88" w:rsidRPr="00F40E77" w:rsidRDefault="00B51C88" w:rsidP="00B5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01E25" w:rsidRPr="00B51C88">
        <w:rPr>
          <w:b/>
          <w:sz w:val="28"/>
          <w:szCs w:val="28"/>
        </w:rPr>
        <w:t>.</w:t>
      </w:r>
      <w:r w:rsidRPr="00B51C88">
        <w:rPr>
          <w:b/>
          <w:sz w:val="28"/>
          <w:szCs w:val="28"/>
        </w:rPr>
        <w:t xml:space="preserve"> </w:t>
      </w:r>
      <w:r w:rsidR="00A01E25" w:rsidRPr="00B51C88">
        <w:rPr>
          <w:b/>
          <w:sz w:val="28"/>
          <w:szCs w:val="28"/>
        </w:rPr>
        <w:t xml:space="preserve">ПРАВА И ОБЯЗАННОСТИ УЧАСТНИКОВ </w:t>
      </w:r>
    </w:p>
    <w:p w:rsidR="00226768" w:rsidRPr="00F40E77" w:rsidRDefault="00A01E25" w:rsidP="00B51C88">
      <w:pPr>
        <w:jc w:val="center"/>
        <w:rPr>
          <w:b/>
          <w:sz w:val="28"/>
          <w:szCs w:val="28"/>
        </w:rPr>
      </w:pPr>
      <w:r w:rsidRPr="00B51C88">
        <w:rPr>
          <w:b/>
          <w:sz w:val="28"/>
          <w:szCs w:val="28"/>
        </w:rPr>
        <w:t>ОБРАЗОВАТЕЛЬНОГО</w:t>
      </w:r>
      <w:r w:rsidR="00AD42D9" w:rsidRPr="00B51C88">
        <w:rPr>
          <w:b/>
          <w:sz w:val="28"/>
          <w:szCs w:val="28"/>
        </w:rPr>
        <w:t xml:space="preserve"> </w:t>
      </w:r>
      <w:r w:rsidR="00B51C88">
        <w:rPr>
          <w:b/>
          <w:sz w:val="28"/>
          <w:szCs w:val="28"/>
        </w:rPr>
        <w:t>ПРОЦЕССА</w:t>
      </w:r>
    </w:p>
    <w:p w:rsidR="00AD42D9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4.1 Обучающиеся имеют право на:  </w:t>
      </w: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-   получение бесплатного дополнительного образования</w:t>
      </w:r>
      <w:r w:rsidR="00AD42D9" w:rsidRPr="00B51C88">
        <w:rPr>
          <w:sz w:val="28"/>
          <w:szCs w:val="28"/>
        </w:rPr>
        <w:t>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выбор образовательной программы в соответствии со своими  способностями, потребностями и возможностями ОДОД, условиями ОДОД;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уважение человеческого достоинства</w:t>
      </w:r>
      <w:r w:rsidR="00AD42D9" w:rsidRPr="00B51C88">
        <w:rPr>
          <w:sz w:val="28"/>
          <w:szCs w:val="28"/>
        </w:rPr>
        <w:t>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свободу совести и информации</w:t>
      </w:r>
      <w:r w:rsidR="00AD42D9" w:rsidRPr="00B51C88">
        <w:rPr>
          <w:sz w:val="28"/>
          <w:szCs w:val="28"/>
        </w:rPr>
        <w:t>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свободное выражение собственных взглядов и убеждений</w:t>
      </w:r>
      <w:r w:rsidR="00AD42D9" w:rsidRPr="00B51C88">
        <w:rPr>
          <w:sz w:val="28"/>
          <w:szCs w:val="28"/>
        </w:rPr>
        <w:t>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обучение в нескольких объединениях, свободного перехода из объединения в объединение ОДОД в течение учебного года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4.2. Обучающиеся обязаны: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выполнять требования настоящего Положения, п</w:t>
      </w:r>
      <w:r w:rsidR="00AD42D9" w:rsidRPr="00B51C88">
        <w:rPr>
          <w:sz w:val="28"/>
          <w:szCs w:val="28"/>
        </w:rPr>
        <w:t xml:space="preserve">равил </w:t>
      </w:r>
      <w:proofErr w:type="gramStart"/>
      <w:r w:rsidR="00AD42D9" w:rsidRPr="00B51C88">
        <w:rPr>
          <w:sz w:val="28"/>
          <w:szCs w:val="28"/>
        </w:rPr>
        <w:t>внутреннего  распорядка</w:t>
      </w:r>
      <w:proofErr w:type="gramEnd"/>
      <w:r w:rsidR="00AD42D9" w:rsidRPr="00B51C88">
        <w:rPr>
          <w:sz w:val="28"/>
          <w:szCs w:val="28"/>
        </w:rPr>
        <w:t xml:space="preserve"> лицея</w:t>
      </w:r>
      <w:r w:rsidRPr="00B51C88">
        <w:rPr>
          <w:sz w:val="28"/>
          <w:szCs w:val="28"/>
        </w:rPr>
        <w:t xml:space="preserve"> для обучающихся;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овладевать знаниями и умениями, добросовестно выполнять работы, предусмотренные программами;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систематически посещать занятия, не допуская пропуски без уважительных причин; 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уважать честь и достоинства других обучающихся  и работников ОДОД;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соблюдать правила безопасности на занятиях, сборах, экскурсиях.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б</w:t>
      </w:r>
      <w:r w:rsidR="00AD42D9" w:rsidRPr="00B51C88">
        <w:rPr>
          <w:sz w:val="28"/>
          <w:szCs w:val="28"/>
        </w:rPr>
        <w:t>ережно относиться к имуществу лицея</w:t>
      </w:r>
      <w:r w:rsidRPr="00B51C88">
        <w:rPr>
          <w:sz w:val="28"/>
          <w:szCs w:val="28"/>
        </w:rPr>
        <w:t>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4.3.  Педагоги отделения имеют право на:</w:t>
      </w:r>
    </w:p>
    <w:p w:rsidR="00A01E25" w:rsidRPr="00B51C88" w:rsidRDefault="00A01E25" w:rsidP="00B51C88">
      <w:pPr>
        <w:numPr>
          <w:ilvl w:val="0"/>
          <w:numId w:val="2"/>
        </w:numPr>
        <w:tabs>
          <w:tab w:val="clear" w:pos="1387"/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защиту профессиональной чести и достоинства;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педагогически обоснованную свободу выбора и использование методик обучения и воспитания, учебных пособий и материалов, методов оценки знаний;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повышение квалификации;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благоприятные условия труда, охрану здоровья;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уважение и защиту своих прав; </w:t>
      </w:r>
    </w:p>
    <w:p w:rsidR="005B54F7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аттестацию на добровольной основе на соответствующую квалификационную категорию;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-284"/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социальные гарантии и льготы, предоставляемые в работе, а также установленные законодательством Российской Федерации;</w:t>
      </w:r>
    </w:p>
    <w:p w:rsidR="00A01E25" w:rsidRPr="00B51C88" w:rsidRDefault="005B54F7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-   </w:t>
      </w:r>
      <w:r w:rsidR="00A01E25" w:rsidRPr="00B51C88">
        <w:rPr>
          <w:sz w:val="28"/>
          <w:szCs w:val="28"/>
        </w:rPr>
        <w:t>иные права, предусмотренные должностной инструкцией или Трудовым договором.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4.4.  Педагоги отделения обязаны: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выполнять правила внутреннего трудового распорядка, настоящее Положение, приказы и распоряжения администрации;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выполнять условия трудового договора, должностные и функциональные обязанности;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творчески трудиться в интересах развития личности ребенка;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своевременно и правильно вести установленную документацию;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обеспечить на занятиях безопасность  жизни и здоровья детей;</w:t>
      </w:r>
    </w:p>
    <w:p w:rsidR="00A01E25" w:rsidRPr="00B51C88" w:rsidRDefault="00A01E25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4.5. Родители (законные представители) воспитанников имеют право на: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защиту законных прав и интересов детей;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ознакомление с содержанием образовательного процесса и успехами обучающихся;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выбор образовательной программы для обучающегося в соответствии с условиями, имеющимися в ОДОД.</w:t>
      </w:r>
    </w:p>
    <w:p w:rsidR="00A01E25" w:rsidRPr="00B51C88" w:rsidRDefault="00A01E25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4.6.  Родители обязаны:</w:t>
      </w:r>
    </w:p>
    <w:p w:rsidR="00A01E25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создавать необходимые</w:t>
      </w:r>
      <w:r w:rsidR="004757CF" w:rsidRPr="00B51C88">
        <w:rPr>
          <w:sz w:val="28"/>
          <w:szCs w:val="28"/>
        </w:rPr>
        <w:t xml:space="preserve"> условия для получения детьми  дополнительного образования</w:t>
      </w:r>
      <w:r w:rsidRPr="00B51C88">
        <w:rPr>
          <w:sz w:val="28"/>
          <w:szCs w:val="28"/>
        </w:rPr>
        <w:t>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поддерживать </w:t>
      </w:r>
      <w:r w:rsidR="004757CF" w:rsidRPr="00B51C88">
        <w:rPr>
          <w:sz w:val="28"/>
          <w:szCs w:val="28"/>
        </w:rPr>
        <w:t>постоянную связь с педагогами дополнительного образования</w:t>
      </w:r>
      <w:r w:rsidRPr="00B51C88">
        <w:rPr>
          <w:sz w:val="28"/>
          <w:szCs w:val="28"/>
        </w:rPr>
        <w:t>;</w:t>
      </w:r>
    </w:p>
    <w:p w:rsidR="00A01E25" w:rsidRPr="00B51C88" w:rsidRDefault="004757CF" w:rsidP="00B51C88">
      <w:pPr>
        <w:numPr>
          <w:ilvl w:val="0"/>
          <w:numId w:val="1"/>
        </w:numPr>
        <w:tabs>
          <w:tab w:val="clear" w:pos="1275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уважать права педагога дополнительного образования</w:t>
      </w:r>
      <w:r w:rsidR="00A01E25" w:rsidRPr="00B51C88">
        <w:rPr>
          <w:sz w:val="28"/>
          <w:szCs w:val="28"/>
        </w:rPr>
        <w:t>, оказывать ему содействие и поддерживать его авторитет.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226768" w:rsidRPr="00F40E77" w:rsidRDefault="00B51C88" w:rsidP="00B5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A01E25" w:rsidRPr="00B51C88">
        <w:rPr>
          <w:b/>
          <w:sz w:val="28"/>
          <w:szCs w:val="28"/>
        </w:rPr>
        <w:t>. УПРАВЛЕНИЕ ОДОД.</w:t>
      </w:r>
    </w:p>
    <w:p w:rsidR="00A01E25" w:rsidRPr="00F40E77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5.1.ОДОД в своей деятельности руководствуется: Конституцией Российской Федерации, Гражданским кодексом РФ, Бюджетным кодексом РФ, Налоговым кодексом РФ, Трудовым кодексом РФ, Законом Российской Федерации  </w:t>
      </w:r>
      <w:r w:rsidR="00B51C88" w:rsidRPr="00B51C88">
        <w:rPr>
          <w:sz w:val="28"/>
          <w:szCs w:val="28"/>
        </w:rPr>
        <w:t>«</w:t>
      </w:r>
      <w:r w:rsidRPr="00B51C88">
        <w:rPr>
          <w:sz w:val="28"/>
          <w:szCs w:val="28"/>
        </w:rPr>
        <w:t>Об образовании</w:t>
      </w:r>
      <w:r w:rsidR="00B51C88" w:rsidRPr="00B51C88">
        <w:rPr>
          <w:sz w:val="28"/>
          <w:szCs w:val="28"/>
        </w:rPr>
        <w:t>»</w:t>
      </w:r>
      <w:r w:rsidRPr="00B51C88">
        <w:rPr>
          <w:sz w:val="28"/>
          <w:szCs w:val="28"/>
        </w:rPr>
        <w:t xml:space="preserve"> и другими федеральными законами, указами Президента РФ, постановлениями и распоряжениями Правительства РФ, Типовым положением об образовательном учреждении дополнительного образования детей (утвержденным постановлением Правительства РФ от 07.03.№ 233), иными федеральными нормативными актами, Уставом Санкт-Петербурга, законодательными и нормативными актами Санкт-Петербурга и органов управления образованием</w:t>
      </w:r>
      <w:r w:rsidR="004757CF" w:rsidRPr="00B51C88">
        <w:rPr>
          <w:sz w:val="28"/>
          <w:szCs w:val="28"/>
        </w:rPr>
        <w:t xml:space="preserve"> всех уровней, а также</w:t>
      </w:r>
      <w:r w:rsidRPr="00B51C88">
        <w:rPr>
          <w:sz w:val="28"/>
          <w:szCs w:val="28"/>
        </w:rPr>
        <w:t xml:space="preserve"> Уставом</w:t>
      </w:r>
      <w:r w:rsidR="004757CF" w:rsidRPr="00B51C88">
        <w:rPr>
          <w:sz w:val="28"/>
          <w:szCs w:val="28"/>
        </w:rPr>
        <w:t xml:space="preserve"> лицея</w:t>
      </w:r>
      <w:r w:rsidR="00226768" w:rsidRPr="00B51C88">
        <w:rPr>
          <w:sz w:val="28"/>
          <w:szCs w:val="28"/>
        </w:rPr>
        <w:t xml:space="preserve"> и локальными актами лицея</w:t>
      </w:r>
      <w:r w:rsidRPr="00B51C88">
        <w:rPr>
          <w:sz w:val="28"/>
          <w:szCs w:val="28"/>
        </w:rPr>
        <w:t>.</w:t>
      </w:r>
    </w:p>
    <w:p w:rsidR="00B51C88" w:rsidRPr="00F40E77" w:rsidRDefault="00B51C8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5.2. Общее руководство деятельност</w:t>
      </w:r>
      <w:r w:rsidR="004757CF" w:rsidRPr="00B51C88">
        <w:rPr>
          <w:sz w:val="28"/>
          <w:szCs w:val="28"/>
        </w:rPr>
        <w:t>ью ОДОД осуществляет директор лицея</w:t>
      </w:r>
      <w:r w:rsidRPr="00B51C88">
        <w:rPr>
          <w:sz w:val="28"/>
          <w:szCs w:val="28"/>
        </w:rPr>
        <w:t>, который:</w:t>
      </w:r>
    </w:p>
    <w:p w:rsidR="00A01E25" w:rsidRPr="00B51C88" w:rsidRDefault="004757CF" w:rsidP="00B51C88">
      <w:pPr>
        <w:numPr>
          <w:ilvl w:val="0"/>
          <w:numId w:val="1"/>
        </w:numPr>
        <w:tabs>
          <w:tab w:val="clear" w:pos="1275"/>
          <w:tab w:val="num" w:pos="0"/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издает приказ о назначении з</w:t>
      </w:r>
      <w:r w:rsidR="00A01E25" w:rsidRPr="00B51C88">
        <w:rPr>
          <w:sz w:val="28"/>
          <w:szCs w:val="28"/>
        </w:rPr>
        <w:t>а</w:t>
      </w:r>
      <w:r w:rsidRPr="00B51C88">
        <w:rPr>
          <w:sz w:val="28"/>
          <w:szCs w:val="28"/>
        </w:rPr>
        <w:t>ведующего отделением  дополнительного образования детей</w:t>
      </w:r>
      <w:r w:rsidR="00A01E25" w:rsidRPr="00B51C88">
        <w:rPr>
          <w:sz w:val="28"/>
          <w:szCs w:val="28"/>
        </w:rPr>
        <w:t>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0"/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утверждает структуру и штатное расписание в соответствии с методикой определения штатной численности работников государственных образовательных учреждений;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0"/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предоставляет обучающимся возможность пользоваться учебными помещениями и соответствующей материально-технической базой, обеспечивает закрепление учебных помещений;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0"/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clear" w:pos="1275"/>
          <w:tab w:val="num" w:pos="0"/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 xml:space="preserve">несет ответственность за уровень квалификации работников. 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5.3. Непосредственное руководство деятельность</w:t>
      </w:r>
      <w:r w:rsidR="004757CF" w:rsidRPr="00B51C88">
        <w:rPr>
          <w:sz w:val="28"/>
          <w:szCs w:val="28"/>
        </w:rPr>
        <w:t xml:space="preserve">ю ОДОД осуществляет заведующий </w:t>
      </w:r>
      <w:r w:rsidRPr="00B51C88">
        <w:rPr>
          <w:sz w:val="28"/>
          <w:szCs w:val="28"/>
        </w:rPr>
        <w:t xml:space="preserve"> </w:t>
      </w:r>
      <w:r w:rsidR="00B51C88" w:rsidRPr="00B51C88">
        <w:rPr>
          <w:sz w:val="28"/>
          <w:szCs w:val="28"/>
        </w:rPr>
        <w:t>ОДОД</w:t>
      </w:r>
      <w:r w:rsidRPr="00B51C88">
        <w:rPr>
          <w:sz w:val="28"/>
          <w:szCs w:val="28"/>
        </w:rPr>
        <w:t>, в обязанность которого входит: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координаци</w:t>
      </w:r>
      <w:r w:rsidR="004757CF" w:rsidRPr="00B51C88">
        <w:rPr>
          <w:sz w:val="28"/>
          <w:szCs w:val="28"/>
        </w:rPr>
        <w:t>я деятельности всех педагогов дополнительного образования</w:t>
      </w:r>
      <w:r w:rsidRPr="00B51C88">
        <w:rPr>
          <w:sz w:val="28"/>
          <w:szCs w:val="28"/>
        </w:rPr>
        <w:t>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контроль над  выполнением учебно-тематических планов;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помощь в создании и реализации образовательных программ;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содействие повышению профессионального мастерства педагогов;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осуществление взаимодействия руководителей творческих объеди</w:t>
      </w:r>
      <w:r w:rsidR="004757CF" w:rsidRPr="00B51C88">
        <w:rPr>
          <w:sz w:val="28"/>
          <w:szCs w:val="28"/>
        </w:rPr>
        <w:t xml:space="preserve">нений и учителей-предметников  лицея </w:t>
      </w:r>
      <w:r w:rsidRPr="00B51C88">
        <w:rPr>
          <w:sz w:val="28"/>
          <w:szCs w:val="28"/>
        </w:rPr>
        <w:t xml:space="preserve"> для организации совместной методической работы;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составление учебно-производственного плана, штатного расписания, расписания занятий творческих объединений;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осуществление контроля над выполнением образовательных программ;</w:t>
      </w:r>
    </w:p>
    <w:p w:rsidR="00A01E25" w:rsidRPr="00B51C88" w:rsidRDefault="00A01E25" w:rsidP="00B51C8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51C88">
        <w:rPr>
          <w:sz w:val="28"/>
          <w:szCs w:val="28"/>
        </w:rPr>
        <w:t>орга</w:t>
      </w:r>
      <w:r w:rsidR="005B54F7" w:rsidRPr="00B51C88">
        <w:rPr>
          <w:sz w:val="28"/>
          <w:szCs w:val="28"/>
        </w:rPr>
        <w:t>низация совместной работы с учреждениями дополнительного образования детей</w:t>
      </w:r>
      <w:r w:rsidRPr="00B51C88">
        <w:rPr>
          <w:sz w:val="28"/>
          <w:szCs w:val="28"/>
        </w:rPr>
        <w:t>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jc w:val="both"/>
        <w:rPr>
          <w:sz w:val="28"/>
          <w:szCs w:val="28"/>
        </w:rPr>
      </w:pPr>
      <w:r w:rsidRPr="00B51C88">
        <w:rPr>
          <w:sz w:val="28"/>
          <w:szCs w:val="28"/>
        </w:rPr>
        <w:t>5.4. Прекращен</w:t>
      </w:r>
      <w:r w:rsidR="005B54F7" w:rsidRPr="00B51C88">
        <w:rPr>
          <w:sz w:val="28"/>
          <w:szCs w:val="28"/>
        </w:rPr>
        <w:t>ие деятельности ОДОД производит</w:t>
      </w:r>
      <w:r w:rsidRPr="00B51C88">
        <w:rPr>
          <w:sz w:val="28"/>
          <w:szCs w:val="28"/>
        </w:rPr>
        <w:t>ся на основании приказа директора ОУ, по письменному согласованию с учредителем или по решению суда в случаях, предусмотренных действующим законодательством.</w:t>
      </w:r>
    </w:p>
    <w:p w:rsidR="00226768" w:rsidRPr="00B51C88" w:rsidRDefault="00226768" w:rsidP="00B51C88">
      <w:pPr>
        <w:jc w:val="both"/>
        <w:rPr>
          <w:sz w:val="28"/>
          <w:szCs w:val="28"/>
        </w:rPr>
      </w:pPr>
    </w:p>
    <w:p w:rsidR="00A01E25" w:rsidRPr="00B51C88" w:rsidRDefault="00A01E25" w:rsidP="00B51C88">
      <w:pPr>
        <w:shd w:val="clear" w:color="auto" w:fill="FFFFFF"/>
        <w:jc w:val="both"/>
        <w:rPr>
          <w:color w:val="000000"/>
          <w:sz w:val="28"/>
          <w:szCs w:val="28"/>
        </w:rPr>
      </w:pPr>
      <w:r w:rsidRPr="00B51C88">
        <w:rPr>
          <w:sz w:val="28"/>
          <w:szCs w:val="28"/>
        </w:rPr>
        <w:t xml:space="preserve"> 5.5.</w:t>
      </w:r>
      <w:r w:rsidRPr="00B51C88">
        <w:rPr>
          <w:color w:val="000000"/>
          <w:sz w:val="28"/>
          <w:szCs w:val="28"/>
        </w:rPr>
        <w:t xml:space="preserve"> Изменения и дополнения, вносимые в Положение о ОДОД по решению педагогического совета, утверждаются директором ОУ. Изменения и дополнения могут вноситься ежегодно.</w:t>
      </w:r>
    </w:p>
    <w:p w:rsidR="005B54F7" w:rsidRPr="00B51C88" w:rsidRDefault="005B54F7" w:rsidP="00B51C8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1E25" w:rsidRPr="00B51C88" w:rsidRDefault="00B51C88" w:rsidP="00B5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A01E25" w:rsidRPr="00B51C88">
        <w:rPr>
          <w:b/>
          <w:sz w:val="28"/>
          <w:szCs w:val="28"/>
        </w:rPr>
        <w:t>. ИМУЩЕСТВО И СРЕДСТВА ОДОД.</w:t>
      </w:r>
    </w:p>
    <w:p w:rsidR="00A01E25" w:rsidRPr="00B51C88" w:rsidRDefault="00A01E25" w:rsidP="00B51C88">
      <w:pPr>
        <w:shd w:val="clear" w:color="auto" w:fill="FFFFFF"/>
        <w:jc w:val="both"/>
        <w:rPr>
          <w:b/>
          <w:sz w:val="28"/>
          <w:szCs w:val="28"/>
        </w:rPr>
      </w:pPr>
      <w:r w:rsidRPr="00B51C88">
        <w:rPr>
          <w:sz w:val="28"/>
          <w:szCs w:val="28"/>
        </w:rPr>
        <w:t xml:space="preserve">6.1. За ОДОД закрепляются помещения, оборудование, инвентарь, необходимые для осуществления его деятельности, выделенные </w:t>
      </w:r>
      <w:r w:rsidR="005B54F7" w:rsidRPr="00B51C88">
        <w:rPr>
          <w:sz w:val="28"/>
          <w:szCs w:val="28"/>
        </w:rPr>
        <w:t xml:space="preserve"> лицеем </w:t>
      </w:r>
      <w:r w:rsidRPr="00B51C88">
        <w:rPr>
          <w:sz w:val="28"/>
          <w:szCs w:val="28"/>
        </w:rPr>
        <w:t xml:space="preserve"> во второй половине дня. </w:t>
      </w:r>
    </w:p>
    <w:sectPr w:rsidR="00A01E25" w:rsidRPr="00B51C88" w:rsidSect="0059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3D64"/>
    <w:multiLevelType w:val="singleLevel"/>
    <w:tmpl w:val="C406A2D6"/>
    <w:lvl w:ilvl="0">
      <w:start w:val="2"/>
      <w:numFmt w:val="bullet"/>
      <w:lvlText w:val="-"/>
      <w:lvlJc w:val="left"/>
      <w:pPr>
        <w:tabs>
          <w:tab w:val="num" w:pos="1275"/>
        </w:tabs>
        <w:ind w:left="1275" w:hanging="555"/>
      </w:pPr>
      <w:rPr>
        <w:rFonts w:ascii="Times New Roman" w:hAnsi="Times New Roman" w:cs="Times New Roman" w:hint="default"/>
      </w:rPr>
    </w:lvl>
  </w:abstractNum>
  <w:abstractNum w:abstractNumId="1">
    <w:nsid w:val="322442E3"/>
    <w:multiLevelType w:val="hybridMultilevel"/>
    <w:tmpl w:val="8B8AC428"/>
    <w:lvl w:ilvl="0" w:tplc="C406A2D6">
      <w:start w:val="2"/>
      <w:numFmt w:val="bullet"/>
      <w:lvlText w:val="-"/>
      <w:lvlJc w:val="left"/>
      <w:pPr>
        <w:tabs>
          <w:tab w:val="num" w:pos="1387"/>
        </w:tabs>
        <w:ind w:left="1387" w:hanging="555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25"/>
    <w:rsid w:val="000937A8"/>
    <w:rsid w:val="000A18AE"/>
    <w:rsid w:val="00226768"/>
    <w:rsid w:val="002D6BE7"/>
    <w:rsid w:val="004757CF"/>
    <w:rsid w:val="005906FF"/>
    <w:rsid w:val="005B54F7"/>
    <w:rsid w:val="0074622F"/>
    <w:rsid w:val="007D710E"/>
    <w:rsid w:val="009B76A7"/>
    <w:rsid w:val="00A01E25"/>
    <w:rsid w:val="00AD42D9"/>
    <w:rsid w:val="00B51C88"/>
    <w:rsid w:val="00BD0933"/>
    <w:rsid w:val="00C47045"/>
    <w:rsid w:val="00C56A03"/>
    <w:rsid w:val="00CE4FE8"/>
    <w:rsid w:val="00D53DC3"/>
    <w:rsid w:val="00F4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8820-D4CB-4EDF-8041-2031F310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1E25"/>
    <w:pPr>
      <w:spacing w:before="100" w:beforeAutospacing="1"/>
      <w:jc w:val="center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A01E25"/>
  </w:style>
  <w:style w:type="table" w:styleId="a3">
    <w:name w:val="Table Grid"/>
    <w:basedOn w:val="a1"/>
    <w:uiPriority w:val="59"/>
    <w:rsid w:val="00A0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63D61-5631-4600-BF30-7D7774BD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l.a.batova</dc:creator>
  <cp:lastModifiedBy>Наталия В. Самарина</cp:lastModifiedBy>
  <cp:revision>2</cp:revision>
  <dcterms:created xsi:type="dcterms:W3CDTF">2016-10-10T08:40:00Z</dcterms:created>
  <dcterms:modified xsi:type="dcterms:W3CDTF">2016-10-10T08:40:00Z</dcterms:modified>
</cp:coreProperties>
</file>