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8C" w:rsidRDefault="00A66A8C" w:rsidP="002A0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3810</wp:posOffset>
            </wp:positionV>
            <wp:extent cx="6797675" cy="9700260"/>
            <wp:effectExtent l="19050" t="0" r="3175" b="0"/>
            <wp:wrapThrough wrapText="bothSides">
              <wp:wrapPolygon edited="0">
                <wp:start x="-61" y="0"/>
                <wp:lineTo x="-61" y="21549"/>
                <wp:lineTo x="21610" y="21549"/>
                <wp:lineTo x="21610" y="0"/>
                <wp:lineTo x="-61" y="0"/>
              </wp:wrapPolygon>
            </wp:wrapThrough>
            <wp:docPr id="1" name="Рисунок 1" descr="Z:\!!!!! ДИРЕКТОР\Локальные акты 2013\2014 Правила\трен-з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!!!! ДИРЕКТОР\Локальные акты 2013\2014 Правила\трен-за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970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440" w:rsidRPr="002A089A" w:rsidRDefault="002A089A" w:rsidP="002A089A">
      <w:pPr>
        <w:rPr>
          <w:rFonts w:ascii="Times New Roman" w:hAnsi="Times New Roman" w:cs="Times New Roman"/>
          <w:sz w:val="24"/>
          <w:szCs w:val="24"/>
        </w:rPr>
      </w:pPr>
      <w:r w:rsidRPr="002A089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23440" w:rsidRPr="002A089A">
        <w:rPr>
          <w:rFonts w:ascii="Times New Roman" w:hAnsi="Times New Roman" w:cs="Times New Roman"/>
          <w:sz w:val="24"/>
          <w:szCs w:val="24"/>
        </w:rPr>
        <w:t>.7.  Запрещается брать блины, гантели, грифы штанги влажными или потными руками. Это может привести к выскальзыванию отягощения из рук и падению.</w:t>
      </w:r>
    </w:p>
    <w:p w:rsidR="00023440" w:rsidRPr="002A089A" w:rsidRDefault="002A089A" w:rsidP="002A089A">
      <w:pPr>
        <w:rPr>
          <w:rFonts w:ascii="Times New Roman" w:hAnsi="Times New Roman" w:cs="Times New Roman"/>
          <w:sz w:val="24"/>
          <w:szCs w:val="24"/>
        </w:rPr>
      </w:pPr>
      <w:r w:rsidRPr="002A089A">
        <w:rPr>
          <w:rFonts w:ascii="Times New Roman" w:hAnsi="Times New Roman" w:cs="Times New Roman"/>
          <w:sz w:val="24"/>
          <w:szCs w:val="24"/>
        </w:rPr>
        <w:t>2</w:t>
      </w:r>
      <w:r w:rsidR="00023440" w:rsidRPr="002A089A">
        <w:rPr>
          <w:rFonts w:ascii="Times New Roman" w:hAnsi="Times New Roman" w:cs="Times New Roman"/>
          <w:sz w:val="24"/>
          <w:szCs w:val="24"/>
        </w:rPr>
        <w:t>.8.  Не допускается перегрузка тренажерных устрой</w:t>
      </w:r>
      <w:proofErr w:type="gramStart"/>
      <w:r w:rsidR="00023440" w:rsidRPr="002A089A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="00023440" w:rsidRPr="002A089A">
        <w:rPr>
          <w:rFonts w:ascii="Times New Roman" w:hAnsi="Times New Roman" w:cs="Times New Roman"/>
          <w:sz w:val="24"/>
          <w:szCs w:val="24"/>
        </w:rPr>
        <w:t>ерх нормы дополнительным навешиванием грузов.</w:t>
      </w:r>
    </w:p>
    <w:p w:rsidR="00023440" w:rsidRPr="002A089A" w:rsidRDefault="002A089A" w:rsidP="002A089A">
      <w:pPr>
        <w:rPr>
          <w:rFonts w:ascii="Times New Roman" w:hAnsi="Times New Roman" w:cs="Times New Roman"/>
          <w:sz w:val="24"/>
          <w:szCs w:val="24"/>
        </w:rPr>
      </w:pPr>
      <w:r w:rsidRPr="002A089A">
        <w:rPr>
          <w:rFonts w:ascii="Times New Roman" w:hAnsi="Times New Roman" w:cs="Times New Roman"/>
          <w:sz w:val="24"/>
          <w:szCs w:val="24"/>
        </w:rPr>
        <w:t>2</w:t>
      </w:r>
      <w:r w:rsidR="00023440" w:rsidRPr="002A089A">
        <w:rPr>
          <w:rFonts w:ascii="Times New Roman" w:hAnsi="Times New Roman" w:cs="Times New Roman"/>
          <w:sz w:val="24"/>
          <w:szCs w:val="24"/>
        </w:rPr>
        <w:t xml:space="preserve">.9.  Запрещается бегать, прыгать, либо отвлекать внимание </w:t>
      </w:r>
      <w:proofErr w:type="gramStart"/>
      <w:r w:rsidR="00023440" w:rsidRPr="002A089A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023440" w:rsidRPr="002A089A">
        <w:rPr>
          <w:rFonts w:ascii="Times New Roman" w:hAnsi="Times New Roman" w:cs="Times New Roman"/>
          <w:sz w:val="24"/>
          <w:szCs w:val="24"/>
        </w:rPr>
        <w:t>.</w:t>
      </w:r>
    </w:p>
    <w:p w:rsidR="00023440" w:rsidRPr="002A089A" w:rsidRDefault="002A089A" w:rsidP="002A089A">
      <w:pPr>
        <w:rPr>
          <w:rFonts w:ascii="Times New Roman" w:hAnsi="Times New Roman" w:cs="Times New Roman"/>
          <w:sz w:val="24"/>
          <w:szCs w:val="24"/>
        </w:rPr>
      </w:pPr>
      <w:r w:rsidRPr="002A089A">
        <w:rPr>
          <w:rFonts w:ascii="Times New Roman" w:hAnsi="Times New Roman" w:cs="Times New Roman"/>
          <w:sz w:val="24"/>
          <w:szCs w:val="24"/>
        </w:rPr>
        <w:t>2</w:t>
      </w:r>
      <w:r w:rsidR="00023440" w:rsidRPr="002A089A">
        <w:rPr>
          <w:rFonts w:ascii="Times New Roman" w:hAnsi="Times New Roman" w:cs="Times New Roman"/>
          <w:sz w:val="24"/>
          <w:szCs w:val="24"/>
        </w:rPr>
        <w:t>.10.       Запрещается занятие на неисправных тренажерах. В случае обнаружения неисправностей (надрыв троса, механические повреждения) необходимо сообщить об этом инструктору тренажерного зала, тренеру или преподавателю.</w:t>
      </w:r>
    </w:p>
    <w:p w:rsidR="00023440" w:rsidRPr="002A089A" w:rsidRDefault="002A089A" w:rsidP="002A089A">
      <w:pPr>
        <w:rPr>
          <w:rFonts w:ascii="Times New Roman" w:hAnsi="Times New Roman" w:cs="Times New Roman"/>
          <w:sz w:val="24"/>
          <w:szCs w:val="24"/>
        </w:rPr>
      </w:pPr>
      <w:r w:rsidRPr="002A089A">
        <w:rPr>
          <w:rFonts w:ascii="Times New Roman" w:hAnsi="Times New Roman" w:cs="Times New Roman"/>
          <w:sz w:val="24"/>
          <w:szCs w:val="24"/>
        </w:rPr>
        <w:t>2</w:t>
      </w:r>
      <w:r w:rsidR="00023440" w:rsidRPr="002A089A">
        <w:rPr>
          <w:rFonts w:ascii="Times New Roman" w:hAnsi="Times New Roman" w:cs="Times New Roman"/>
          <w:sz w:val="24"/>
          <w:szCs w:val="24"/>
        </w:rPr>
        <w:t>.11.       При выполнении базовых упражнений (становая тяга, приседания и др.) необходимо пользоваться атлетическим поясом.</w:t>
      </w:r>
    </w:p>
    <w:p w:rsidR="00023440" w:rsidRPr="002A089A" w:rsidRDefault="002A089A" w:rsidP="002A089A">
      <w:pPr>
        <w:rPr>
          <w:rFonts w:ascii="Times New Roman" w:hAnsi="Times New Roman" w:cs="Times New Roman"/>
          <w:sz w:val="24"/>
          <w:szCs w:val="24"/>
        </w:rPr>
      </w:pPr>
      <w:r w:rsidRPr="002A089A">
        <w:rPr>
          <w:rFonts w:ascii="Times New Roman" w:hAnsi="Times New Roman" w:cs="Times New Roman"/>
          <w:sz w:val="24"/>
          <w:szCs w:val="24"/>
        </w:rPr>
        <w:t>2</w:t>
      </w:r>
      <w:r w:rsidR="00023440" w:rsidRPr="002A089A">
        <w:rPr>
          <w:rFonts w:ascii="Times New Roman" w:hAnsi="Times New Roman" w:cs="Times New Roman"/>
          <w:sz w:val="24"/>
          <w:szCs w:val="24"/>
        </w:rPr>
        <w:t>.12.       После выполнения упражнений занимающийся обязан убрать используемое им спортивное оборудование (блины, гантели, штанги и др. инвентарь) на специально отведенные места.</w:t>
      </w:r>
    </w:p>
    <w:p w:rsidR="00023440" w:rsidRPr="002A089A" w:rsidRDefault="002A089A" w:rsidP="002A089A">
      <w:pPr>
        <w:rPr>
          <w:rFonts w:ascii="Times New Roman" w:hAnsi="Times New Roman" w:cs="Times New Roman"/>
          <w:sz w:val="24"/>
          <w:szCs w:val="24"/>
        </w:rPr>
      </w:pPr>
      <w:r w:rsidRPr="002A089A">
        <w:rPr>
          <w:rFonts w:ascii="Times New Roman" w:hAnsi="Times New Roman" w:cs="Times New Roman"/>
          <w:sz w:val="24"/>
          <w:szCs w:val="24"/>
        </w:rPr>
        <w:t>2</w:t>
      </w:r>
      <w:r w:rsidR="00023440" w:rsidRPr="002A089A">
        <w:rPr>
          <w:rFonts w:ascii="Times New Roman" w:hAnsi="Times New Roman" w:cs="Times New Roman"/>
          <w:sz w:val="24"/>
          <w:szCs w:val="24"/>
        </w:rPr>
        <w:t>.13.       Запрещается приступать к занятиям в зале при незаживших травмах и общем недомогании. При наступлении плохого самочувствия во время занятий необходимо прекратить тренировку и сообщить об этом инструктору тренажерного зала, тренеру или преподавателю.</w:t>
      </w:r>
    </w:p>
    <w:p w:rsidR="00023440" w:rsidRPr="002A089A" w:rsidRDefault="002A089A" w:rsidP="002A089A">
      <w:pPr>
        <w:rPr>
          <w:rFonts w:ascii="Times New Roman" w:hAnsi="Times New Roman" w:cs="Times New Roman"/>
          <w:sz w:val="24"/>
          <w:szCs w:val="24"/>
        </w:rPr>
      </w:pPr>
      <w:r w:rsidRPr="002A089A">
        <w:rPr>
          <w:rFonts w:ascii="Times New Roman" w:hAnsi="Times New Roman" w:cs="Times New Roman"/>
          <w:sz w:val="24"/>
          <w:szCs w:val="24"/>
        </w:rPr>
        <w:t>2</w:t>
      </w:r>
      <w:r w:rsidR="00023440" w:rsidRPr="002A089A">
        <w:rPr>
          <w:rFonts w:ascii="Times New Roman" w:hAnsi="Times New Roman" w:cs="Times New Roman"/>
          <w:sz w:val="24"/>
          <w:szCs w:val="24"/>
        </w:rPr>
        <w:t>.14.       Запрещается прикасаться к движущимся частям блочных устройств.</w:t>
      </w:r>
    </w:p>
    <w:p w:rsidR="00023440" w:rsidRPr="002A089A" w:rsidRDefault="002A089A" w:rsidP="002A089A">
      <w:pPr>
        <w:rPr>
          <w:rFonts w:ascii="Times New Roman" w:hAnsi="Times New Roman" w:cs="Times New Roman"/>
          <w:sz w:val="24"/>
          <w:szCs w:val="24"/>
        </w:rPr>
      </w:pPr>
      <w:r w:rsidRPr="002A089A">
        <w:rPr>
          <w:rFonts w:ascii="Times New Roman" w:hAnsi="Times New Roman" w:cs="Times New Roman"/>
          <w:sz w:val="24"/>
          <w:szCs w:val="24"/>
        </w:rPr>
        <w:t>2.15</w:t>
      </w:r>
      <w:r w:rsidR="00023440" w:rsidRPr="002A089A">
        <w:rPr>
          <w:rFonts w:ascii="Times New Roman" w:hAnsi="Times New Roman" w:cs="Times New Roman"/>
          <w:sz w:val="24"/>
          <w:szCs w:val="24"/>
        </w:rPr>
        <w:t>.       Запрещается ставить бутылки с водой на тренажеры, подключенные к электросети.</w:t>
      </w:r>
    </w:p>
    <w:p w:rsidR="00023440" w:rsidRPr="002A089A" w:rsidRDefault="002A089A" w:rsidP="002A089A">
      <w:pPr>
        <w:rPr>
          <w:rFonts w:ascii="Times New Roman" w:hAnsi="Times New Roman" w:cs="Times New Roman"/>
          <w:sz w:val="24"/>
          <w:szCs w:val="24"/>
        </w:rPr>
      </w:pPr>
      <w:r w:rsidRPr="002A089A">
        <w:rPr>
          <w:rFonts w:ascii="Times New Roman" w:hAnsi="Times New Roman" w:cs="Times New Roman"/>
          <w:sz w:val="24"/>
          <w:szCs w:val="24"/>
        </w:rPr>
        <w:t>2.16</w:t>
      </w:r>
      <w:r w:rsidR="00023440" w:rsidRPr="002A089A">
        <w:rPr>
          <w:rFonts w:ascii="Times New Roman" w:hAnsi="Times New Roman" w:cs="Times New Roman"/>
          <w:sz w:val="24"/>
          <w:szCs w:val="24"/>
        </w:rPr>
        <w:t>.       В начале тренировки на беговой дорожке необходимо становиться на подставки по краям движущей ленты, установить минимальную скорость и начинать тренировку после того, как лента пришла в движение. Нельзя сходить с тренажера до полной остановки ленты.</w:t>
      </w:r>
    </w:p>
    <w:p w:rsidR="00023440" w:rsidRPr="002A089A" w:rsidRDefault="002A089A" w:rsidP="002A089A">
      <w:pPr>
        <w:rPr>
          <w:rFonts w:ascii="Times New Roman" w:hAnsi="Times New Roman" w:cs="Times New Roman"/>
          <w:sz w:val="24"/>
          <w:szCs w:val="24"/>
        </w:rPr>
      </w:pPr>
      <w:r w:rsidRPr="002A089A">
        <w:rPr>
          <w:rFonts w:ascii="Times New Roman" w:hAnsi="Times New Roman" w:cs="Times New Roman"/>
          <w:sz w:val="24"/>
          <w:szCs w:val="24"/>
        </w:rPr>
        <w:t>2.17</w:t>
      </w:r>
      <w:r w:rsidR="00023440" w:rsidRPr="002A089A">
        <w:rPr>
          <w:rFonts w:ascii="Times New Roman" w:hAnsi="Times New Roman" w:cs="Times New Roman"/>
          <w:sz w:val="24"/>
          <w:szCs w:val="24"/>
        </w:rPr>
        <w:t>.       В тренажерном зале не разрешается заниматься с обнаженным торсом.</w:t>
      </w:r>
    </w:p>
    <w:p w:rsidR="00023440" w:rsidRPr="002A089A" w:rsidRDefault="002A089A" w:rsidP="002A089A">
      <w:pPr>
        <w:rPr>
          <w:rFonts w:ascii="Times New Roman" w:hAnsi="Times New Roman" w:cs="Times New Roman"/>
          <w:sz w:val="24"/>
          <w:szCs w:val="24"/>
        </w:rPr>
      </w:pPr>
      <w:r w:rsidRPr="002A089A">
        <w:rPr>
          <w:rFonts w:ascii="Times New Roman" w:hAnsi="Times New Roman" w:cs="Times New Roman"/>
          <w:sz w:val="24"/>
          <w:szCs w:val="24"/>
        </w:rPr>
        <w:t>2.18</w:t>
      </w:r>
      <w:r w:rsidR="00023440" w:rsidRPr="002A089A">
        <w:rPr>
          <w:rFonts w:ascii="Times New Roman" w:hAnsi="Times New Roman" w:cs="Times New Roman"/>
          <w:sz w:val="24"/>
          <w:szCs w:val="24"/>
        </w:rPr>
        <w:t>.       Во время тренировок необходимо использовать полотенца.</w:t>
      </w:r>
    </w:p>
    <w:p w:rsidR="00023440" w:rsidRPr="002A089A" w:rsidRDefault="002A089A" w:rsidP="002A089A">
      <w:pPr>
        <w:rPr>
          <w:rFonts w:ascii="Times New Roman" w:hAnsi="Times New Roman" w:cs="Times New Roman"/>
          <w:sz w:val="24"/>
          <w:szCs w:val="24"/>
        </w:rPr>
      </w:pPr>
      <w:r w:rsidRPr="002A089A">
        <w:rPr>
          <w:rFonts w:ascii="Times New Roman" w:hAnsi="Times New Roman" w:cs="Times New Roman"/>
          <w:sz w:val="24"/>
          <w:szCs w:val="24"/>
        </w:rPr>
        <w:t>2.19</w:t>
      </w:r>
      <w:r w:rsidR="00023440" w:rsidRPr="002A089A">
        <w:rPr>
          <w:rFonts w:ascii="Times New Roman" w:hAnsi="Times New Roman" w:cs="Times New Roman"/>
          <w:sz w:val="24"/>
          <w:szCs w:val="24"/>
        </w:rPr>
        <w:t>.       Прием и хранение пищи в зонах, предназначенных для тренировок, запрещен.</w:t>
      </w:r>
    </w:p>
    <w:p w:rsidR="00023440" w:rsidRPr="002A089A" w:rsidRDefault="002A089A" w:rsidP="002A089A">
      <w:pPr>
        <w:rPr>
          <w:rFonts w:ascii="Times New Roman" w:hAnsi="Times New Roman" w:cs="Times New Roman"/>
          <w:sz w:val="24"/>
          <w:szCs w:val="24"/>
        </w:rPr>
      </w:pPr>
      <w:r w:rsidRPr="002A089A">
        <w:rPr>
          <w:rFonts w:ascii="Times New Roman" w:hAnsi="Times New Roman" w:cs="Times New Roman"/>
          <w:sz w:val="24"/>
          <w:szCs w:val="24"/>
        </w:rPr>
        <w:t>2.20</w:t>
      </w:r>
      <w:r w:rsidR="00023440" w:rsidRPr="002A089A">
        <w:rPr>
          <w:rFonts w:ascii="Times New Roman" w:hAnsi="Times New Roman" w:cs="Times New Roman"/>
          <w:sz w:val="24"/>
          <w:szCs w:val="24"/>
        </w:rPr>
        <w:t>.       При поломке или порче спортивного инвентаря необходимо прекратить занятия и сообщить об этом инструктору тренажерного зала, тренеру или преподавателю. Затем продолжать только после устранения неисправностей или замены спортивного оборудования (инвентаря).</w:t>
      </w:r>
    </w:p>
    <w:p w:rsidR="00023440" w:rsidRPr="002A089A" w:rsidRDefault="00023440" w:rsidP="002A089A">
      <w:pPr>
        <w:rPr>
          <w:rFonts w:ascii="Times New Roman" w:hAnsi="Times New Roman" w:cs="Times New Roman"/>
          <w:sz w:val="24"/>
          <w:szCs w:val="24"/>
        </w:rPr>
      </w:pPr>
      <w:r w:rsidRPr="002A089A">
        <w:rPr>
          <w:rFonts w:ascii="Times New Roman" w:hAnsi="Times New Roman" w:cs="Times New Roman"/>
          <w:sz w:val="24"/>
          <w:szCs w:val="24"/>
        </w:rPr>
        <w:t> </w:t>
      </w:r>
    </w:p>
    <w:p w:rsidR="00551CAC" w:rsidRDefault="00551CAC"/>
    <w:sectPr w:rsidR="00551CAC" w:rsidSect="0055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23440"/>
    <w:rsid w:val="00023440"/>
    <w:rsid w:val="00161C72"/>
    <w:rsid w:val="002A089A"/>
    <w:rsid w:val="00551CAC"/>
    <w:rsid w:val="006045D9"/>
    <w:rsid w:val="00A6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AC"/>
  </w:style>
  <w:style w:type="paragraph" w:styleId="1">
    <w:name w:val="heading 1"/>
    <w:basedOn w:val="a"/>
    <w:next w:val="a"/>
    <w:link w:val="10"/>
    <w:uiPriority w:val="9"/>
    <w:qFormat/>
    <w:rsid w:val="00023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023440"/>
    <w:pPr>
      <w:spacing w:before="100" w:beforeAutospacing="1"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2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049">
          <w:marLeft w:val="0"/>
          <w:marRight w:val="0"/>
          <w:marTop w:val="0"/>
          <w:marBottom w:val="0"/>
          <w:divBdr>
            <w:top w:val="single" w:sz="4" w:space="3" w:color="A9B8C2"/>
            <w:left w:val="single" w:sz="4" w:space="3" w:color="A9B8C2"/>
            <w:bottom w:val="single" w:sz="4" w:space="3" w:color="A9B8C2"/>
            <w:right w:val="single" w:sz="4" w:space="3" w:color="A9B8C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91029-6262-4000-9880-1F5968F6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l.a.batova</dc:creator>
  <cp:lastModifiedBy>samarina</cp:lastModifiedBy>
  <cp:revision>2</cp:revision>
  <dcterms:created xsi:type="dcterms:W3CDTF">2014-04-26T10:45:00Z</dcterms:created>
  <dcterms:modified xsi:type="dcterms:W3CDTF">2014-04-26T10:45:00Z</dcterms:modified>
</cp:coreProperties>
</file>