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D5" w:rsidRPr="00DA3967" w:rsidRDefault="00BB2593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0" cy="9348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/>
                    <a:stretch/>
                  </pic:blipFill>
                  <pic:spPr bwMode="auto">
                    <a:xfrm>
                      <a:off x="0" y="0"/>
                      <a:ext cx="5906800" cy="935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979D5"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только по тем предметам, которые определены в их индивидуальном учебном плане, утвержденном директором лицея. Все текущие отметки проставляются в специальный журнал и дневник данного ученика. 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 В случае </w:t>
      </w:r>
      <w:proofErr w:type="gramStart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прибытия  (</w:t>
      </w:r>
      <w:proofErr w:type="gramEnd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выбытия) ученика в течение учебного года на первом форзаце и страницах журнала, в «Сводной ведомости учёта успеваемости учащихся» в строке его фамилии и имени классный руководитель записывает «Прибыл (выбыл)….числа, ….месяца …..года, приказ № … от…….».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При заполнении страницы «ОГЛАВЛЕНИЕ» название и последовательность учебных предметов следует прописывать так же,  как в учебном плане лицея. Название предметов пишется с заглавной буквы.</w:t>
      </w:r>
    </w:p>
    <w:p w:rsidR="008979D5" w:rsidRPr="00DA3967" w:rsidRDefault="008979D5" w:rsidP="008979D5">
      <w:pPr>
        <w:spacing w:before="40" w:after="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Страница поурочного </w:t>
      </w:r>
      <w:proofErr w:type="gramStart"/>
      <w:r w:rsidRPr="00DA39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планирования.</w:t>
      </w: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правая страница журнала)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Фамилия, имя, отчество учителя записывается полностью. При ведении одного предмета двумя  учителями (интегрированные курсы) записываются фамилии всех учителей.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Дата проведения урока записывается в соответствии с расписанием уроков, утвержденным директором лицея.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    При проведении контрольных (проверочных, самостоятельных, лабораторных и практических) работ необходимо указывать тему работы. 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 При проведении лабораторных и практических работ по</w:t>
      </w:r>
      <w:r w:rsidR="00A53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биологии, физике, информатике </w:t>
      </w: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химии в журнале </w:t>
      </w:r>
      <w:proofErr w:type="gramStart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  делать</w:t>
      </w:r>
      <w:proofErr w:type="gramEnd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запись о проведении  инструктажа по технике безо</w:t>
      </w:r>
      <w:r w:rsidR="00623A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пасности, фиксировать запись ТБ (или ведется отдельный журнал).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 При проведении сдвоенных уроков делается запись темы каждого урока в соответствующей строке.</w:t>
      </w:r>
    </w:p>
    <w:p w:rsidR="002A7DD6" w:rsidRPr="002A7DD6" w:rsidRDefault="008979D5" w:rsidP="002A7D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967">
        <w:rPr>
          <w:rFonts w:ascii="Times New Roman" w:hAnsi="Times New Roman"/>
          <w:color w:val="000000"/>
          <w:sz w:val="24"/>
          <w:szCs w:val="24"/>
        </w:rPr>
        <w:t xml:space="preserve">6.     В столбце «Домашнее задание» записи должны вестись четко и аккуратно: </w:t>
      </w:r>
      <w:r w:rsidRPr="002A7DD6">
        <w:rPr>
          <w:rFonts w:ascii="Times New Roman" w:hAnsi="Times New Roman"/>
          <w:color w:val="000000"/>
          <w:sz w:val="24"/>
          <w:szCs w:val="24"/>
        </w:rPr>
        <w:t xml:space="preserve">должен быть указан параграф, номер задания (напоминаем, что </w:t>
      </w:r>
      <w:r w:rsidR="002A7DD6" w:rsidRPr="002A7DD6">
        <w:rPr>
          <w:rFonts w:ascii="Times New Roman" w:hAnsi="Times New Roman"/>
          <w:color w:val="000000"/>
          <w:sz w:val="24"/>
          <w:szCs w:val="24"/>
        </w:rPr>
        <w:t>об</w:t>
      </w:r>
      <w:r w:rsidR="002A7DD6" w:rsidRPr="002A7DD6">
        <w:rPr>
          <w:rFonts w:ascii="Times New Roman" w:hAnsi="Times New Roman" w:cs="Times New Roman"/>
          <w:sz w:val="24"/>
          <w:szCs w:val="24"/>
        </w:rPr>
        <w:t xml:space="preserve">ъем домашних заданий по всем предметам по затратам времени на его выполнение в день не превышает (в астрономических часах): </w:t>
      </w:r>
    </w:p>
    <w:p w:rsidR="008979D5" w:rsidRPr="002A7DD6" w:rsidRDefault="002A7DD6" w:rsidP="002A7DD6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DD6">
        <w:rPr>
          <w:rFonts w:ascii="Times New Roman" w:hAnsi="Times New Roman" w:cs="Times New Roman"/>
          <w:sz w:val="24"/>
          <w:szCs w:val="24"/>
        </w:rPr>
        <w:t xml:space="preserve">- во </w:t>
      </w:r>
      <w:r w:rsidRPr="002A7D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DD6">
        <w:rPr>
          <w:rFonts w:ascii="Times New Roman" w:hAnsi="Times New Roman" w:cs="Times New Roman"/>
          <w:sz w:val="24"/>
          <w:szCs w:val="24"/>
        </w:rPr>
        <w:t>-</w:t>
      </w:r>
      <w:r w:rsidRPr="002A7D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7DD6">
        <w:rPr>
          <w:rFonts w:ascii="Times New Roman" w:hAnsi="Times New Roman" w:cs="Times New Roman"/>
          <w:sz w:val="24"/>
          <w:szCs w:val="24"/>
        </w:rPr>
        <w:t xml:space="preserve"> классах – 1,5 ч., в </w:t>
      </w:r>
      <w:r w:rsidRPr="002A7D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7DD6">
        <w:rPr>
          <w:rFonts w:ascii="Times New Roman" w:hAnsi="Times New Roman" w:cs="Times New Roman"/>
          <w:sz w:val="24"/>
          <w:szCs w:val="24"/>
        </w:rPr>
        <w:t>-</w:t>
      </w:r>
      <w:r w:rsidRPr="002A7D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7DD6">
        <w:rPr>
          <w:rFonts w:ascii="Times New Roman" w:hAnsi="Times New Roman" w:cs="Times New Roman"/>
          <w:sz w:val="24"/>
          <w:szCs w:val="24"/>
        </w:rPr>
        <w:t xml:space="preserve"> классах – 2 ч., в </w:t>
      </w:r>
      <w:r w:rsidRPr="002A7D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7DD6">
        <w:rPr>
          <w:rFonts w:ascii="Times New Roman" w:hAnsi="Times New Roman" w:cs="Times New Roman"/>
          <w:sz w:val="24"/>
          <w:szCs w:val="24"/>
        </w:rPr>
        <w:t>-</w:t>
      </w:r>
      <w:r w:rsidRPr="002A7D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A7DD6">
        <w:rPr>
          <w:rFonts w:ascii="Times New Roman" w:hAnsi="Times New Roman" w:cs="Times New Roman"/>
          <w:sz w:val="24"/>
          <w:szCs w:val="24"/>
        </w:rPr>
        <w:t xml:space="preserve"> классах – 2,5 ч., в </w:t>
      </w:r>
      <w:r w:rsidRPr="002A7DD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A7DD6">
        <w:rPr>
          <w:rFonts w:ascii="Times New Roman" w:hAnsi="Times New Roman" w:cs="Times New Roman"/>
          <w:sz w:val="24"/>
          <w:szCs w:val="24"/>
        </w:rPr>
        <w:t>-</w:t>
      </w:r>
      <w:r w:rsidRPr="002A7DD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A7DD6">
        <w:rPr>
          <w:rFonts w:ascii="Times New Roman" w:hAnsi="Times New Roman" w:cs="Times New Roman"/>
          <w:sz w:val="24"/>
          <w:szCs w:val="24"/>
        </w:rPr>
        <w:t xml:space="preserve"> классах – до 3,5 ч.)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     В конце каждой четверти  на данной странице рекомендуется  сделать запись о прохождении программы по образцу: 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учебному плану: (кол-во часов в неделю) • (кол-во недель) = … часов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дано: … часов  Вывод: программа пройдена. Подпись учителя-предметника. Дата.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     В конце учебного года на данной странице рекомендуется  сделать запись о прохождении программы по образцу: 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учебному плану: (кол-во часов в неделю) • (кол-во недель) = … часов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Фактически: … часов. Вывод: программа выполнена или программа скорректирована и выполнена Подпись учителя-предметника. Дата.</w:t>
      </w:r>
    </w:p>
    <w:p w:rsidR="008979D5" w:rsidRPr="00DA3967" w:rsidRDefault="00A53530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 Н</w:t>
      </w:r>
      <w:r w:rsidR="008979D5"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евыполнение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8979D5"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считается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уроков </w:t>
      </w:r>
      <w:r w:rsidR="008979D5"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10% (например, более 6 часов при 2-х часовом курсе и 10 часов при 3-х часовом курсе).</w:t>
      </w:r>
    </w:p>
    <w:p w:rsidR="008979D5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При работе с журналами необходимо пользоваться инструкцией по его заполнению (в начале журнала) </w:t>
      </w:r>
    </w:p>
    <w:p w:rsidR="008D6EDA" w:rsidRPr="00DA3967" w:rsidRDefault="008D6EDA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В случае отсутствия обучающегося на уроке в графе выставляется н и не допускается выставление отметки в данную клетку. Исключение составляет сдача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выполненной дистанционно.</w:t>
      </w:r>
    </w:p>
    <w:p w:rsidR="008979D5" w:rsidRPr="00DA3967" w:rsidRDefault="008979D5" w:rsidP="008979D5">
      <w:pPr>
        <w:spacing w:before="40" w:after="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Страница для отметок </w:t>
      </w: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(левая страница).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     Наименование предмета должно быть записано так, как оно формулируется в учебном плане лицея, со строчной буквы.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 Месяц и число записываются в соответствии с расписанием уроков, утвержденным директором лицея.</w:t>
      </w:r>
      <w:r w:rsidR="00623A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 прописывается словом.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    В списке обучающихся должны быть четко прописаны фамилии </w:t>
      </w:r>
      <w:r w:rsidR="00DE6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имена об</w:t>
      </w: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DE6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ющихся.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 Четвертные отметки выставляются на странице в столбце, следующем за последней датой урока.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    Первый урок (дата) следующей четверти  записывается в столбик без пропусков. 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     Отметка за четверть  может быть выставлена при общем количестве отметок в течение четверти: 1 час в </w:t>
      </w:r>
      <w:proofErr w:type="spellStart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</w:t>
      </w:r>
      <w:proofErr w:type="spellEnd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не менее 3-х отметок;  2 и более часов в </w:t>
      </w:r>
      <w:proofErr w:type="spellStart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</w:t>
      </w:r>
      <w:proofErr w:type="spellEnd"/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не менее 5 отметок, с обязательным учетом качества знаний учащихся по письменным, лабораторным и практическим работам, определенным программой в  этой четверти.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    Итоговые отметки учащихся за аттестационный период должны быть обоснованы, т.е. соответствовать текущей успеваемости ученика.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    Отметка «Н/А» (не аттестован) может быть выставлена в случае отсутствия  учащимся более 60% учебного времени по согласованию с учеником и его родителями.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    В случае проведения тематического учета знаний рекомендуется выставление оценок у всех учащихся в день проведения зачета, тематической контрольной работы, сочинения и других форм промежуточной аттестации школьников.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Следует помнить, что выставление неудовлетворительных оценок в первые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8979D5" w:rsidRPr="00DA3967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Исправление отметок  не допускается. Если же это произошло, то необходимо сделать запись об исправлении. На данной странице журнала запись делает учитель-предметник по образцу: Исправленной оценке в строке «5» на «4» (хорошо) верить. Подпись учителя, дата. Если исправления сделаны четвертной (годовой) на предметной странице или в «Сводной ведомости учёта успеваемости», то запись делает заместитель директора по УВР, заверяя её лицейской печатью.</w:t>
      </w:r>
    </w:p>
    <w:p w:rsidR="008979D5" w:rsidRDefault="008979D5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На странице не допускаются записи карандашом, жирные точки, использование штрих-кода и т.п.</w:t>
      </w:r>
    </w:p>
    <w:p w:rsidR="00DE64A0" w:rsidRDefault="00DE64A0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13.Отдельно оформляется страница классного руководителя, где записываются даты и темы классных часов и внеклассных мероприятий.</w:t>
      </w:r>
    </w:p>
    <w:p w:rsidR="00DE64A0" w:rsidRDefault="00DE64A0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14.Отводится отдельная страница для инструктажей классного руководителя. В начале учебного года и перед каникулами классными руководителями проводятся и записываются инструктажи по ПДД и т.д. Перед экскурсией, субботником, выездом на данной странице записывается соответствующий инструктаж.</w:t>
      </w:r>
    </w:p>
    <w:p w:rsidR="00DE64A0" w:rsidRDefault="00DE64A0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15.Страница посещаемости занятий заполняется классным руководителем в конце текущей недели. Указывается причина пропуска: б – по болезни; у- уважительная причина, н- неуважительная причина.</w:t>
      </w:r>
    </w:p>
    <w:p w:rsidR="00DE64A0" w:rsidRPr="00DA3967" w:rsidRDefault="00DE64A0" w:rsidP="008979D5">
      <w:pPr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6021" w:rsidRPr="00DA3967" w:rsidRDefault="00BB2593">
      <w:pPr>
        <w:rPr>
          <w:rFonts w:ascii="Times New Roman" w:hAnsi="Times New Roman"/>
          <w:sz w:val="24"/>
          <w:szCs w:val="24"/>
        </w:rPr>
      </w:pPr>
    </w:p>
    <w:sectPr w:rsidR="001B6021" w:rsidRPr="00DA3967" w:rsidSect="00BB25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D5"/>
    <w:rsid w:val="001034EA"/>
    <w:rsid w:val="001D5751"/>
    <w:rsid w:val="002A7DD6"/>
    <w:rsid w:val="00362A65"/>
    <w:rsid w:val="003A54C1"/>
    <w:rsid w:val="00623A4C"/>
    <w:rsid w:val="00887B3F"/>
    <w:rsid w:val="008979D5"/>
    <w:rsid w:val="008D6EDA"/>
    <w:rsid w:val="00A178C8"/>
    <w:rsid w:val="00A53530"/>
    <w:rsid w:val="00BB2593"/>
    <w:rsid w:val="00DA3967"/>
    <w:rsid w:val="00DE64A0"/>
    <w:rsid w:val="00E11BE3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3206-9E67-40A3-91D7-0790E5E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DA3967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DA3967"/>
  </w:style>
  <w:style w:type="paragraph" w:customStyle="1" w:styleId="Heading">
    <w:name w:val="Heading"/>
    <w:uiPriority w:val="99"/>
    <w:rsid w:val="002A7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A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l.v.smolykova</dc:creator>
  <cp:keywords/>
  <dc:description/>
  <cp:lastModifiedBy>Наталия В. Самарина</cp:lastModifiedBy>
  <cp:revision>2</cp:revision>
  <dcterms:created xsi:type="dcterms:W3CDTF">2016-10-09T12:33:00Z</dcterms:created>
  <dcterms:modified xsi:type="dcterms:W3CDTF">2016-10-09T12:33:00Z</dcterms:modified>
</cp:coreProperties>
</file>